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238" w14:textId="77777777" w:rsidR="002D4454" w:rsidRDefault="002D4454" w:rsidP="002D4454">
      <w:pPr>
        <w:tabs>
          <w:tab w:val="left" w:pos="2835"/>
        </w:tabs>
        <w:jc w:val="center"/>
        <w:rPr>
          <w:rFonts w:ascii="Cambria" w:hAnsi="Cambria" w:cstheme="minorHAnsi"/>
          <w:b/>
          <w:bCs/>
          <w:color w:val="000000"/>
          <w:sz w:val="28"/>
          <w:szCs w:val="28"/>
        </w:rPr>
      </w:pPr>
    </w:p>
    <w:p w14:paraId="4261CFA6" w14:textId="39CACCE8" w:rsidR="002D4454" w:rsidRPr="002D4454" w:rsidRDefault="00752AE2" w:rsidP="002D4454">
      <w:pPr>
        <w:tabs>
          <w:tab w:val="left" w:pos="2835"/>
        </w:tabs>
        <w:jc w:val="center"/>
        <w:rPr>
          <w:rFonts w:ascii="Cambria" w:hAnsi="Cambria" w:cstheme="minorHAnsi"/>
          <w:b/>
          <w:bCs/>
          <w:color w:val="000000"/>
          <w:sz w:val="28"/>
          <w:szCs w:val="28"/>
        </w:rPr>
      </w:pPr>
      <w:r w:rsidRPr="002D4454">
        <w:rPr>
          <w:rFonts w:ascii="Cambria" w:hAnsi="Cambria" w:cstheme="minorHAnsi"/>
          <w:b/>
          <w:bCs/>
          <w:color w:val="000000"/>
          <w:sz w:val="28"/>
          <w:szCs w:val="28"/>
        </w:rPr>
        <w:t xml:space="preserve">QUAYOLA </w:t>
      </w:r>
    </w:p>
    <w:p w14:paraId="7F01038A" w14:textId="2E1DA579" w:rsidR="00752AE2" w:rsidRPr="002D4454" w:rsidRDefault="002D4454" w:rsidP="002D4454">
      <w:pPr>
        <w:tabs>
          <w:tab w:val="left" w:pos="2835"/>
        </w:tabs>
        <w:jc w:val="center"/>
        <w:rPr>
          <w:rFonts w:ascii="Cambria" w:hAnsi="Cambria" w:cstheme="minorHAnsi"/>
          <w:b/>
          <w:bCs/>
          <w:color w:val="000000"/>
          <w:sz w:val="28"/>
          <w:szCs w:val="28"/>
        </w:rPr>
      </w:pPr>
      <w:r w:rsidRPr="002D4454">
        <w:rPr>
          <w:rFonts w:ascii="Cambria" w:hAnsi="Cambria" w:cstheme="minorHAnsi"/>
          <w:b/>
          <w:bCs/>
          <w:color w:val="000000"/>
          <w:sz w:val="28"/>
          <w:szCs w:val="28"/>
        </w:rPr>
        <w:t xml:space="preserve"> </w:t>
      </w:r>
      <w:r w:rsidR="00752AE2" w:rsidRPr="002D4454">
        <w:rPr>
          <w:rFonts w:ascii="Cambria" w:hAnsi="Cambria" w:cstheme="minorHAnsi"/>
          <w:b/>
          <w:bCs/>
          <w:i/>
          <w:iCs/>
          <w:color w:val="040404"/>
          <w:sz w:val="28"/>
          <w:szCs w:val="28"/>
        </w:rPr>
        <w:t>JARDINS D'ÉTÉ</w:t>
      </w:r>
    </w:p>
    <w:p w14:paraId="159736DE" w14:textId="77777777" w:rsidR="000E3AE3" w:rsidRPr="00752AE2" w:rsidRDefault="000E3AE3" w:rsidP="000E3AE3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14:paraId="223AB1D1" w14:textId="40C45E3E" w:rsidR="002D4454" w:rsidRDefault="00752AE2" w:rsidP="002D4454">
      <w:pPr>
        <w:tabs>
          <w:tab w:val="left" w:pos="2835"/>
        </w:tabs>
        <w:jc w:val="center"/>
        <w:rPr>
          <w:rFonts w:ascii="Cambria" w:hAnsi="Cambria" w:cs="Helvetica"/>
          <w:b/>
          <w:bCs/>
          <w:color w:val="1D2228"/>
          <w:sz w:val="20"/>
          <w:szCs w:val="20"/>
          <w:lang w:eastAsia="it-IT"/>
        </w:rPr>
      </w:pPr>
      <w:r w:rsidRPr="002D4454">
        <w:rPr>
          <w:rFonts w:ascii="Cambria" w:hAnsi="Cambria" w:cstheme="minorHAnsi"/>
          <w:b/>
          <w:bCs/>
          <w:color w:val="000000"/>
        </w:rPr>
        <w:t xml:space="preserve">Presentazione al pubblico dell’installazione: </w:t>
      </w:r>
      <w:r w:rsidRPr="002D4454">
        <w:rPr>
          <w:rFonts w:ascii="Cambria" w:hAnsi="Cambria" w:cstheme="minorHAnsi"/>
          <w:b/>
          <w:bCs/>
          <w:i/>
          <w:iCs/>
          <w:color w:val="000000"/>
        </w:rPr>
        <w:t>un dialogo sulla relazione tra arte, natura e tecnologia</w:t>
      </w:r>
      <w:r w:rsidRPr="002D4454">
        <w:rPr>
          <w:rFonts w:ascii="Cambria" w:hAnsi="Cambria" w:cstheme="minorHAnsi"/>
          <w:b/>
          <w:bCs/>
          <w:color w:val="000000"/>
        </w:rPr>
        <w:t>.</w:t>
      </w:r>
    </w:p>
    <w:p w14:paraId="0D5D543A" w14:textId="2BE8EF8D" w:rsidR="00BE59BB" w:rsidRPr="002D4454" w:rsidRDefault="00752AE2" w:rsidP="002D4454">
      <w:pPr>
        <w:tabs>
          <w:tab w:val="left" w:pos="2835"/>
        </w:tabs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752AE2">
        <w:rPr>
          <w:rFonts w:ascii="Cambria" w:hAnsi="Cambria" w:cs="Helvetica"/>
          <w:b/>
          <w:bCs/>
          <w:color w:val="1D2228"/>
          <w:sz w:val="20"/>
          <w:szCs w:val="20"/>
          <w:lang w:eastAsia="it-IT"/>
        </w:rPr>
        <w:t>Sabato 10 ottobre 2020 | h 14.30 | Malga Costa, Arte Sella | Val di Sella, Borgo Valsugana (TN)</w:t>
      </w:r>
    </w:p>
    <w:p w14:paraId="304A1C00" w14:textId="6896F990" w:rsidR="00BE59BB" w:rsidRPr="002D4454" w:rsidRDefault="00752AE2" w:rsidP="00752AE2">
      <w:pPr>
        <w:tabs>
          <w:tab w:val="left" w:pos="2835"/>
        </w:tabs>
        <w:rPr>
          <w:rFonts w:ascii="Cambria" w:eastAsia="Calibri" w:hAnsi="Cambria" w:cs="Helvetica"/>
          <w:b/>
          <w:bCs/>
          <w:color w:val="000000" w:themeColor="text1"/>
          <w:sz w:val="20"/>
          <w:szCs w:val="20"/>
          <w:shd w:val="clear" w:color="auto" w:fill="FFFFFF"/>
        </w:rPr>
      </w:pPr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t>Con la partecipazione di: </w:t>
      </w:r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br/>
      </w:r>
      <w:proofErr w:type="spellStart"/>
      <w:r w:rsidRPr="00752AE2">
        <w:rPr>
          <w:rStyle w:val="Enfasigrassetto"/>
          <w:rFonts w:ascii="Cambria" w:eastAsia="Calibri" w:hAnsi="Cambria" w:cs="Helvetica"/>
          <w:color w:val="000000" w:themeColor="text1"/>
          <w:sz w:val="20"/>
          <w:szCs w:val="20"/>
          <w:shd w:val="clear" w:color="auto" w:fill="FFFFFF"/>
        </w:rPr>
        <w:t>Quayola</w:t>
      </w:r>
      <w:proofErr w:type="spellEnd"/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t>, artista</w:t>
      </w:r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br/>
      </w:r>
      <w:r w:rsidRPr="00752AE2">
        <w:rPr>
          <w:rStyle w:val="Enfasigrassetto"/>
          <w:rFonts w:ascii="Cambria" w:eastAsia="Calibri" w:hAnsi="Cambria" w:cs="Helvetica"/>
          <w:color w:val="000000" w:themeColor="text1"/>
          <w:sz w:val="20"/>
          <w:szCs w:val="20"/>
          <w:shd w:val="clear" w:color="auto" w:fill="FFFFFF"/>
        </w:rPr>
        <w:t xml:space="preserve">Emanuele </w:t>
      </w:r>
      <w:proofErr w:type="spellStart"/>
      <w:r w:rsidRPr="00752AE2">
        <w:rPr>
          <w:rStyle w:val="Enfasigrassetto"/>
          <w:rFonts w:ascii="Cambria" w:eastAsia="Calibri" w:hAnsi="Cambria" w:cs="Helvetica"/>
          <w:color w:val="000000" w:themeColor="text1"/>
          <w:sz w:val="20"/>
          <w:szCs w:val="20"/>
          <w:shd w:val="clear" w:color="auto" w:fill="FFFFFF"/>
        </w:rPr>
        <w:t>Montibeller</w:t>
      </w:r>
      <w:proofErr w:type="spellEnd"/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t>, direttore artistico di Arte Sella </w:t>
      </w:r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br/>
      </w:r>
      <w:r w:rsidRPr="00752AE2">
        <w:rPr>
          <w:rStyle w:val="Enfasigrassetto"/>
          <w:rFonts w:ascii="Cambria" w:eastAsia="Calibri" w:hAnsi="Cambria" w:cs="Helvetica"/>
          <w:color w:val="000000" w:themeColor="text1"/>
          <w:sz w:val="20"/>
          <w:szCs w:val="20"/>
          <w:shd w:val="clear" w:color="auto" w:fill="FFFFFF"/>
        </w:rPr>
        <w:t>Carlo Calore</w:t>
      </w:r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t>, direttore ufficio eventi permanenti Orto Botanico, Università di Padova </w:t>
      </w:r>
      <w:r w:rsidRPr="00752AE2">
        <w:rPr>
          <w:rFonts w:ascii="Cambria" w:hAnsi="Cambria" w:cs="Helvetica"/>
          <w:color w:val="000000" w:themeColor="text1"/>
          <w:sz w:val="20"/>
          <w:szCs w:val="20"/>
        </w:rPr>
        <w:br/>
      </w:r>
      <w:r w:rsidRPr="00752AE2">
        <w:rPr>
          <w:rFonts w:ascii="Cambria" w:hAnsi="Cambria" w:cs="Helvetica"/>
          <w:color w:val="000000" w:themeColor="text1"/>
          <w:sz w:val="20"/>
          <w:szCs w:val="20"/>
        </w:rPr>
        <w:br/>
      </w:r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t>Modera </w:t>
      </w:r>
      <w:r w:rsidRPr="00752AE2">
        <w:rPr>
          <w:rStyle w:val="Enfasigrassetto"/>
          <w:rFonts w:ascii="Cambria" w:eastAsia="Calibri" w:hAnsi="Cambria" w:cs="Helvetica"/>
          <w:color w:val="000000" w:themeColor="text1"/>
          <w:sz w:val="20"/>
          <w:szCs w:val="20"/>
          <w:shd w:val="clear" w:color="auto" w:fill="FFFFFF"/>
        </w:rPr>
        <w:t>Marco Trevisan</w:t>
      </w:r>
      <w:r w:rsidRPr="00752AE2">
        <w:rPr>
          <w:rFonts w:ascii="Cambria" w:hAnsi="Cambria" w:cs="Helvetica"/>
          <w:color w:val="000000" w:themeColor="text1"/>
          <w:sz w:val="20"/>
          <w:szCs w:val="20"/>
          <w:shd w:val="clear" w:color="auto" w:fill="FFFFFF"/>
        </w:rPr>
        <w:t>, direttore della Fondazione Alberto Peruzzo </w:t>
      </w:r>
    </w:p>
    <w:p w14:paraId="439C5568" w14:textId="77777777" w:rsidR="00D50C4F" w:rsidRDefault="00D50C4F" w:rsidP="002D4454">
      <w:pPr>
        <w:tabs>
          <w:tab w:val="left" w:pos="2835"/>
        </w:tabs>
        <w:spacing w:after="0" w:line="360" w:lineRule="auto"/>
        <w:jc w:val="both"/>
        <w:rPr>
          <w:rFonts w:ascii="Cambria" w:eastAsia="Times" w:hAnsi="Cambria" w:cstheme="minorHAnsi"/>
          <w:color w:val="000000"/>
          <w:sz w:val="20"/>
          <w:szCs w:val="20"/>
        </w:rPr>
      </w:pPr>
    </w:p>
    <w:p w14:paraId="4797A923" w14:textId="77777777" w:rsidR="00D50C4F" w:rsidRDefault="00D50C4F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proofErr w:type="spellStart"/>
      <w:r w:rsidRPr="00D50C4F">
        <w:rPr>
          <w:rFonts w:ascii="Cambria" w:hAnsi="Cambria" w:cstheme="minorHAnsi"/>
          <w:b/>
          <w:bCs/>
          <w:i/>
          <w:iCs/>
          <w:color w:val="000000"/>
          <w:sz w:val="20"/>
          <w:szCs w:val="20"/>
        </w:rPr>
        <w:t>Jardins</w:t>
      </w:r>
      <w:proofErr w:type="spellEnd"/>
      <w:r w:rsidRPr="00D50C4F">
        <w:rPr>
          <w:rFonts w:ascii="Cambria" w:hAnsi="Cambria" w:cstheme="minorHAnsi"/>
          <w:b/>
          <w:bCs/>
          <w:i/>
          <w:iCs/>
          <w:color w:val="000000"/>
          <w:sz w:val="20"/>
          <w:szCs w:val="20"/>
        </w:rPr>
        <w:t xml:space="preserve"> d’</w:t>
      </w:r>
      <w:proofErr w:type="spellStart"/>
      <w:r w:rsidRPr="00D50C4F">
        <w:rPr>
          <w:rFonts w:ascii="Cambria" w:hAnsi="Cambria" w:cstheme="minorHAnsi"/>
          <w:b/>
          <w:bCs/>
          <w:i/>
          <w:iCs/>
          <w:color w:val="000000"/>
          <w:sz w:val="20"/>
          <w:szCs w:val="20"/>
        </w:rPr>
        <w:t>été</w:t>
      </w:r>
      <w:proofErr w:type="spellEnd"/>
      <w:r>
        <w:rPr>
          <w:rFonts w:ascii="Cambria" w:hAnsi="Cambria" w:cstheme="minorHAnsi"/>
          <w:color w:val="000000"/>
          <w:sz w:val="20"/>
          <w:szCs w:val="20"/>
        </w:rPr>
        <w:t xml:space="preserve">, video installazione di </w:t>
      </w:r>
      <w:proofErr w:type="spellStart"/>
      <w:r>
        <w:rPr>
          <w:rFonts w:ascii="Cambria" w:hAnsi="Cambria" w:cstheme="minorHAnsi"/>
          <w:color w:val="000000"/>
          <w:sz w:val="20"/>
          <w:szCs w:val="20"/>
        </w:rPr>
        <w:t>Quayola</w:t>
      </w:r>
      <w:proofErr w:type="spellEnd"/>
      <w:r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="00C17C49">
        <w:rPr>
          <w:rFonts w:ascii="Cambria" w:hAnsi="Cambria" w:cstheme="minorHAnsi"/>
          <w:color w:val="000000"/>
          <w:sz w:val="20"/>
          <w:szCs w:val="20"/>
        </w:rPr>
        <w:t xml:space="preserve">verrà presentata al pubblico </w:t>
      </w:r>
      <w:r>
        <w:rPr>
          <w:rFonts w:ascii="Cambria" w:hAnsi="Cambria" w:cstheme="minorHAnsi"/>
          <w:color w:val="000000"/>
          <w:sz w:val="20"/>
          <w:szCs w:val="20"/>
        </w:rPr>
        <w:t xml:space="preserve">sabato 10 ottobre 2020 </w:t>
      </w:r>
      <w:r w:rsidR="00C17C49">
        <w:rPr>
          <w:rFonts w:ascii="Cambria" w:hAnsi="Cambria" w:cstheme="minorHAnsi"/>
          <w:color w:val="000000"/>
          <w:sz w:val="20"/>
          <w:szCs w:val="20"/>
        </w:rPr>
        <w:t xml:space="preserve">dall’artista </w:t>
      </w:r>
      <w:r>
        <w:rPr>
          <w:rFonts w:ascii="Cambria" w:hAnsi="Cambria" w:cstheme="minorHAnsi"/>
          <w:color w:val="000000"/>
          <w:sz w:val="20"/>
          <w:szCs w:val="20"/>
        </w:rPr>
        <w:t xml:space="preserve">stesso, </w:t>
      </w:r>
      <w:r w:rsidR="00C17C49">
        <w:rPr>
          <w:rFonts w:ascii="Cambria" w:hAnsi="Cambria" w:cstheme="minorHAnsi"/>
          <w:color w:val="000000"/>
          <w:sz w:val="20"/>
          <w:szCs w:val="20"/>
        </w:rPr>
        <w:t>il quale</w:t>
      </w:r>
      <w:r>
        <w:rPr>
          <w:rFonts w:ascii="Cambria" w:hAnsi="Cambria" w:cstheme="minorHAnsi"/>
          <w:color w:val="000000"/>
          <w:sz w:val="20"/>
          <w:szCs w:val="20"/>
        </w:rPr>
        <w:t xml:space="preserve"> rifletterà, in un dialogo </w:t>
      </w:r>
      <w:r w:rsidR="00C17C49">
        <w:rPr>
          <w:rFonts w:ascii="Cambria" w:hAnsi="Cambria" w:cstheme="minorHAnsi"/>
          <w:color w:val="000000"/>
          <w:sz w:val="20"/>
          <w:szCs w:val="20"/>
        </w:rPr>
        <w:t xml:space="preserve">con il direttore artistico di Arte Sella, Emanuele </w:t>
      </w:r>
      <w:proofErr w:type="spellStart"/>
      <w:r w:rsidR="00C17C49">
        <w:rPr>
          <w:rFonts w:ascii="Cambria" w:hAnsi="Cambria" w:cstheme="minorHAnsi"/>
          <w:color w:val="000000"/>
          <w:sz w:val="20"/>
          <w:szCs w:val="20"/>
        </w:rPr>
        <w:t>Montibeller</w:t>
      </w:r>
      <w:proofErr w:type="spellEnd"/>
      <w:r w:rsidR="00C17C49">
        <w:rPr>
          <w:rFonts w:ascii="Cambria" w:hAnsi="Cambria" w:cstheme="minorHAnsi"/>
          <w:color w:val="000000"/>
          <w:sz w:val="20"/>
          <w:szCs w:val="20"/>
        </w:rPr>
        <w:t xml:space="preserve"> e </w:t>
      </w:r>
      <w:r>
        <w:rPr>
          <w:rFonts w:ascii="Cambria" w:hAnsi="Cambria" w:cstheme="minorHAnsi"/>
          <w:color w:val="000000"/>
          <w:sz w:val="20"/>
          <w:szCs w:val="20"/>
        </w:rPr>
        <w:t>con il</w:t>
      </w:r>
      <w:r w:rsidR="00C17C49">
        <w:rPr>
          <w:rFonts w:ascii="Cambria" w:hAnsi="Cambria" w:cstheme="minorHAnsi"/>
          <w:color w:val="000000"/>
          <w:sz w:val="20"/>
          <w:szCs w:val="20"/>
        </w:rPr>
        <w:t xml:space="preserve"> direttore dell’ufficio eventi permanenti</w:t>
      </w:r>
      <w:r>
        <w:rPr>
          <w:rFonts w:ascii="Cambria" w:hAnsi="Cambria" w:cstheme="minorHAnsi"/>
          <w:color w:val="000000"/>
          <w:sz w:val="20"/>
          <w:szCs w:val="20"/>
        </w:rPr>
        <w:t xml:space="preserve"> dell’Orto Botanico di Padova, Carlo Calore, sulla relazione esistente tra l’arte, la natura e la tecnologia. L’incontro sarà moderato da Marco Trevisan, direttore della Fondazione Alberto Peruzzo. </w:t>
      </w:r>
    </w:p>
    <w:p w14:paraId="3A01DB6E" w14:textId="77777777" w:rsidR="00D50C4F" w:rsidRDefault="00D50C4F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</w:p>
    <w:p w14:paraId="31A84769" w14:textId="7696C9D3" w:rsidR="00752AE2" w:rsidRDefault="00D50C4F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>La video installazione è stata p</w:t>
      </w:r>
      <w:r w:rsidR="00046BF2" w:rsidRPr="00752AE2">
        <w:rPr>
          <w:rFonts w:ascii="Cambria" w:hAnsi="Cambria" w:cstheme="minorHAnsi"/>
          <w:color w:val="000000"/>
          <w:sz w:val="20"/>
          <w:szCs w:val="20"/>
        </w:rPr>
        <w:t xml:space="preserve">resentata </w:t>
      </w:r>
      <w:r>
        <w:rPr>
          <w:rFonts w:ascii="Cambria" w:hAnsi="Cambria" w:cstheme="minorHAnsi"/>
          <w:color w:val="000000"/>
          <w:sz w:val="20"/>
          <w:szCs w:val="20"/>
        </w:rPr>
        <w:t xml:space="preserve">per la prima volta </w:t>
      </w:r>
      <w:r w:rsidR="00046BF2" w:rsidRPr="00752AE2">
        <w:rPr>
          <w:rFonts w:ascii="Cambria" w:hAnsi="Cambria" w:cstheme="minorHAnsi"/>
          <w:color w:val="000000"/>
          <w:sz w:val="20"/>
          <w:szCs w:val="20"/>
        </w:rPr>
        <w:t xml:space="preserve">nell’autunno 2019 all'Orto Botanico di Padova – all’interno della mostra </w:t>
      </w:r>
      <w:r w:rsidR="00046BF2" w:rsidRPr="00752AE2">
        <w:rPr>
          <w:rFonts w:ascii="Cambria" w:hAnsi="Cambria" w:cstheme="minorHAnsi"/>
          <w:i/>
          <w:iCs/>
          <w:color w:val="000000"/>
          <w:sz w:val="20"/>
          <w:szCs w:val="20"/>
        </w:rPr>
        <w:t>Seconda Natura</w:t>
      </w:r>
      <w:r w:rsidR="00046BF2" w:rsidRPr="00752AE2">
        <w:rPr>
          <w:rFonts w:ascii="Cambria" w:hAnsi="Cambria" w:cstheme="minorHAnsi"/>
          <w:color w:val="000000"/>
          <w:sz w:val="20"/>
          <w:szCs w:val="20"/>
        </w:rPr>
        <w:t xml:space="preserve"> organizzata dalla </w:t>
      </w:r>
      <w:r w:rsidR="00046BF2" w:rsidRPr="00752AE2">
        <w:rPr>
          <w:rFonts w:ascii="Cambria" w:hAnsi="Cambria" w:cstheme="minorHAnsi"/>
          <w:b/>
          <w:bCs/>
          <w:color w:val="000000"/>
          <w:sz w:val="20"/>
          <w:szCs w:val="20"/>
        </w:rPr>
        <w:t>Fondazione Alberto Peruzzo</w:t>
      </w:r>
      <w:r w:rsidR="00046BF2" w:rsidRPr="00752AE2">
        <w:rPr>
          <w:rFonts w:ascii="Cambria" w:hAnsi="Cambria" w:cstheme="minorHAnsi"/>
          <w:color w:val="000000"/>
          <w:sz w:val="20"/>
          <w:szCs w:val="20"/>
        </w:rPr>
        <w:t xml:space="preserve"> in collaborazione con l'Università di Padova – in quell'occasione l'installazione era accompagnata da alcune stampe in grande formato della serie </w:t>
      </w:r>
      <w:proofErr w:type="spellStart"/>
      <w:r w:rsidR="00046BF2" w:rsidRPr="00752AE2">
        <w:rPr>
          <w:rFonts w:ascii="Cambria" w:hAnsi="Cambria" w:cstheme="minorHAnsi"/>
          <w:i/>
          <w:iCs/>
          <w:color w:val="000000"/>
          <w:sz w:val="20"/>
          <w:szCs w:val="20"/>
        </w:rPr>
        <w:t>Remains</w:t>
      </w:r>
      <w:proofErr w:type="spellEnd"/>
      <w:r w:rsidR="00046BF2" w:rsidRPr="00752AE2">
        <w:rPr>
          <w:rFonts w:ascii="Cambria" w:hAnsi="Cambria" w:cstheme="minorHAnsi"/>
          <w:i/>
          <w:iCs/>
          <w:color w:val="000000"/>
          <w:sz w:val="20"/>
          <w:szCs w:val="20"/>
        </w:rPr>
        <w:t xml:space="preserve"> </w:t>
      </w:r>
      <w:r w:rsidR="00046BF2" w:rsidRPr="00752AE2">
        <w:rPr>
          <w:rFonts w:ascii="Cambria" w:hAnsi="Cambria" w:cstheme="minorHAnsi"/>
          <w:color w:val="000000"/>
          <w:sz w:val="20"/>
          <w:szCs w:val="20"/>
        </w:rPr>
        <w:t xml:space="preserve">e si confrontava principalmente con la tradizione scientifica del luogo. Qui ad Arte Sella, invece, sono il confronto e il contatto con la natura a essere centrali: </w:t>
      </w:r>
      <w:proofErr w:type="spellStart"/>
      <w:r w:rsidR="00046BF2" w:rsidRPr="00752AE2">
        <w:rPr>
          <w:rFonts w:ascii="Cambria" w:hAnsi="Cambria" w:cstheme="minorHAnsi"/>
          <w:color w:val="000000"/>
          <w:sz w:val="20"/>
          <w:szCs w:val="20"/>
        </w:rPr>
        <w:t>Quayola</w:t>
      </w:r>
      <w:proofErr w:type="spellEnd"/>
      <w:r w:rsidR="00046BF2" w:rsidRPr="00752AE2">
        <w:rPr>
          <w:rFonts w:ascii="Cambria" w:hAnsi="Cambria" w:cstheme="minorHAnsi"/>
          <w:color w:val="000000"/>
          <w:sz w:val="20"/>
          <w:szCs w:val="20"/>
        </w:rPr>
        <w:t xml:space="preserve"> ci offre infatti una nuova chiave di lettura del mondo naturale, dove natura e tecnologia entrano in un dialogo non scontato, nel quale la seconda non è solo e semplicemente strumento di lettura della prima.</w:t>
      </w:r>
    </w:p>
    <w:p w14:paraId="04B38D1F" w14:textId="73AD48D5" w:rsidR="00046BF2" w:rsidRDefault="00046BF2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 w:rsidRPr="00752AE2">
        <w:rPr>
          <w:rFonts w:ascii="Cambria" w:hAnsi="Cambria" w:cstheme="minorHAnsi"/>
          <w:color w:val="000000"/>
          <w:sz w:val="20"/>
          <w:szCs w:val="20"/>
        </w:rPr>
        <w:t xml:space="preserve">Con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Quayola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il binomio arte e natura </w:t>
      </w:r>
      <w:r w:rsidR="001C705B" w:rsidRPr="00752AE2">
        <w:rPr>
          <w:rFonts w:ascii="Cambria" w:hAnsi="Cambria" w:cstheme="minorHAnsi"/>
          <w:color w:val="000000"/>
          <w:sz w:val="20"/>
          <w:szCs w:val="20"/>
        </w:rPr>
        <w:t>si trasforma</w:t>
      </w:r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1C705B" w:rsidRPr="00752AE2">
        <w:rPr>
          <w:rFonts w:ascii="Cambria" w:hAnsi="Cambria" w:cstheme="minorHAnsi"/>
          <w:color w:val="000000"/>
          <w:sz w:val="20"/>
          <w:szCs w:val="20"/>
        </w:rPr>
        <w:t>in</w:t>
      </w:r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trinomio, </w:t>
      </w:r>
      <w:r w:rsidR="001C705B" w:rsidRPr="00752AE2">
        <w:rPr>
          <w:rFonts w:ascii="Cambria" w:hAnsi="Cambria" w:cstheme="minorHAnsi"/>
          <w:color w:val="000000"/>
          <w:sz w:val="20"/>
          <w:szCs w:val="20"/>
        </w:rPr>
        <w:t xml:space="preserve">infatti, </w:t>
      </w:r>
      <w:r w:rsidRPr="00752AE2">
        <w:rPr>
          <w:rFonts w:ascii="Cambria" w:hAnsi="Cambria" w:cstheme="minorHAnsi"/>
          <w:color w:val="000000"/>
          <w:sz w:val="20"/>
          <w:szCs w:val="20"/>
        </w:rPr>
        <w:t xml:space="preserve">anche la tecnologia diventa tanto oggetto di indagine quanto soggetto che lascia il proprio segno. L'artista si confronta con la realtà attraverso gli occhi del computer e ci offre quindi una seconda natura da osservare, diversa da quella a cui la nostra esperienza umana ci ha abituati. </w:t>
      </w:r>
    </w:p>
    <w:p w14:paraId="0794061C" w14:textId="77777777" w:rsidR="00516CC0" w:rsidRDefault="00516CC0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</w:p>
    <w:p w14:paraId="1654D064" w14:textId="4FB90224" w:rsidR="00752AE2" w:rsidRPr="00752AE2" w:rsidRDefault="00752AE2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 xml:space="preserve">L’installazione è già visitabile da domenica 13 settembre e rimarrà aperta al pubblico fino a domenica 22 novembre 2020. </w:t>
      </w:r>
    </w:p>
    <w:p w14:paraId="117A27C8" w14:textId="77777777" w:rsidR="00752AE2" w:rsidRPr="00752AE2" w:rsidRDefault="00752AE2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</w:p>
    <w:p w14:paraId="39E1431F" w14:textId="77777777" w:rsidR="00516CC0" w:rsidRDefault="00516CC0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14:paraId="5E7E4251" w14:textId="11D8BD01" w:rsidR="00046BF2" w:rsidRPr="00752AE2" w:rsidRDefault="00046BF2" w:rsidP="002D4454">
      <w:pPr>
        <w:tabs>
          <w:tab w:val="left" w:pos="2835"/>
        </w:tabs>
        <w:spacing w:after="0" w:line="360" w:lineRule="auto"/>
        <w:jc w:val="both"/>
        <w:rPr>
          <w:rFonts w:ascii="Cambria" w:hAnsi="Cambria" w:cstheme="minorHAnsi"/>
          <w:color w:val="000000"/>
          <w:sz w:val="20"/>
          <w:szCs w:val="20"/>
        </w:rPr>
      </w:pPr>
      <w:proofErr w:type="spellStart"/>
      <w:r w:rsidRPr="00752AE2">
        <w:rPr>
          <w:rFonts w:ascii="Cambria" w:hAnsi="Cambria" w:cstheme="minorHAnsi"/>
          <w:b/>
          <w:bCs/>
          <w:color w:val="000000"/>
          <w:sz w:val="20"/>
          <w:szCs w:val="20"/>
        </w:rPr>
        <w:t>Quayola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 (Roma, 1982) vive e lavora tra Roma e Londra. Questo ha fortemente influenzato la sua ricerca, che mira a instaurare una relazione tra arte classica e moderna e le nuove tecnologie. Ha esposto il proprio lavoro in numerose istituzioni tra cui Hermitage Museum, San Pietroburgo; V&amp;A Museum di Londra; Park Avenue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Armory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, New York;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Bozar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>, Bruxelles; National Art Center, Tokyo; UCCA, Pechino; How Art Museum, Shanghai; 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SeMA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, Seoul;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Bienal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, San Paolo; Triennale, Milano; Palais de Tokyo, Parigi;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Museu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Nacional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d’Art de Catalunya, Barcellona; British Film Institute, Londra;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Cité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de la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Musique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, Parigi; Grand Theatre, Bordeaux. È stato ospitato anche in alcuni tra i principali festival internazionali, quali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Elektra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Festival, Montreal; Sonar Festival, Barcellona; Sundance Film Festival. Nel 2013,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Quayola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ha ricevuto la Golden Nica al prestigioso festival Ars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Electronica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di Linz.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Quayola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 ha spesso collaborato anche a progetti musicali, lavorando con compositori, orchestre e musicisti tra cui la London Contemporary Orchestra, la National Orchestra di Bordeaux, l’Ensemble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Intercontemporain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, Vanessa Wagner, Jamie XX, Mira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Calix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 xml:space="preserve">, Plaid e Tale Of </w:t>
      </w:r>
      <w:proofErr w:type="spellStart"/>
      <w:r w:rsidRPr="00752AE2">
        <w:rPr>
          <w:rFonts w:ascii="Cambria" w:hAnsi="Cambria" w:cstheme="minorHAnsi"/>
          <w:color w:val="000000"/>
          <w:sz w:val="20"/>
          <w:szCs w:val="20"/>
        </w:rPr>
        <w:t>Us</w:t>
      </w:r>
      <w:proofErr w:type="spellEnd"/>
      <w:r w:rsidRPr="00752AE2">
        <w:rPr>
          <w:rFonts w:ascii="Cambria" w:hAnsi="Cambria" w:cstheme="minorHAnsi"/>
          <w:color w:val="000000"/>
          <w:sz w:val="20"/>
          <w:szCs w:val="20"/>
        </w:rPr>
        <w:t>.</w:t>
      </w:r>
    </w:p>
    <w:p w14:paraId="20ACC395" w14:textId="77777777" w:rsidR="002D4454" w:rsidRDefault="002D4454" w:rsidP="00752AE2">
      <w:pPr>
        <w:tabs>
          <w:tab w:val="left" w:pos="2835"/>
        </w:tabs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14:paraId="122021CD" w14:textId="4CC47064" w:rsidR="0087279D" w:rsidRDefault="0087279D" w:rsidP="00752AE2">
      <w:pPr>
        <w:tabs>
          <w:tab w:val="left" w:pos="2835"/>
        </w:tabs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14:paraId="27188545" w14:textId="737EDB3A" w:rsidR="002D4454" w:rsidRPr="002D4454" w:rsidRDefault="002D4454" w:rsidP="002D4454">
      <w:pPr>
        <w:tabs>
          <w:tab w:val="left" w:pos="2835"/>
        </w:tabs>
        <w:jc w:val="right"/>
        <w:rPr>
          <w:rFonts w:ascii="Cambria" w:hAnsi="Cambria" w:cstheme="minorHAnsi"/>
          <w:color w:val="000000"/>
          <w:sz w:val="20"/>
          <w:szCs w:val="20"/>
        </w:rPr>
      </w:pPr>
      <w:r w:rsidRPr="002D4454">
        <w:rPr>
          <w:rFonts w:ascii="Cambria" w:hAnsi="Cambria" w:cstheme="minorHAnsi"/>
          <w:color w:val="000000"/>
          <w:sz w:val="20"/>
          <w:szCs w:val="20"/>
        </w:rPr>
        <w:t>Borgo Valsugana</w:t>
      </w:r>
      <w:r w:rsidR="00516CC0">
        <w:rPr>
          <w:rFonts w:ascii="Cambria" w:hAnsi="Cambria" w:cstheme="minorHAnsi"/>
          <w:color w:val="000000"/>
          <w:sz w:val="20"/>
          <w:szCs w:val="20"/>
        </w:rPr>
        <w:t xml:space="preserve">, giovedì 8 </w:t>
      </w:r>
      <w:r w:rsidRPr="002D4454">
        <w:rPr>
          <w:rFonts w:ascii="Cambria" w:hAnsi="Cambria" w:cstheme="minorHAnsi"/>
          <w:color w:val="000000"/>
          <w:sz w:val="20"/>
          <w:szCs w:val="20"/>
        </w:rPr>
        <w:t>ottobre 2020</w:t>
      </w:r>
    </w:p>
    <w:p w14:paraId="260E6F66" w14:textId="77777777" w:rsidR="00516CC0" w:rsidRPr="00AE15EA" w:rsidRDefault="00516CC0" w:rsidP="00516CC0"/>
    <w:p w14:paraId="12D46A82" w14:textId="77777777" w:rsidR="00516CC0" w:rsidRPr="00516CC0" w:rsidRDefault="00516CC0" w:rsidP="00516CC0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0"/>
          <w:szCs w:val="20"/>
        </w:rPr>
      </w:pPr>
      <w:r w:rsidRPr="00516CC0">
        <w:rPr>
          <w:rFonts w:ascii="Cambria" w:hAnsi="Cambria"/>
          <w:b/>
          <w:sz w:val="20"/>
          <w:szCs w:val="20"/>
        </w:rPr>
        <w:t>INFO E PRENOTAZIONI</w:t>
      </w:r>
    </w:p>
    <w:p w14:paraId="6EBB4F4B" w14:textId="2CEDD3D6" w:rsidR="00516CC0" w:rsidRPr="00516CC0" w:rsidRDefault="00516CC0" w:rsidP="00516CC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0"/>
          <w:szCs w:val="20"/>
        </w:rPr>
      </w:pPr>
      <w:r w:rsidRPr="00516CC0">
        <w:rPr>
          <w:rFonts w:ascii="Cambria" w:hAnsi="Cambria"/>
          <w:sz w:val="20"/>
          <w:szCs w:val="20"/>
        </w:rPr>
        <w:t xml:space="preserve">&gt; </w:t>
      </w:r>
      <w:r w:rsidRPr="00516CC0">
        <w:rPr>
          <w:rFonts w:ascii="Cambria" w:hAnsi="Cambria"/>
          <w:b/>
          <w:bCs/>
          <w:sz w:val="20"/>
          <w:szCs w:val="20"/>
        </w:rPr>
        <w:t>Prenotazione obbligatoria</w:t>
      </w:r>
      <w:r w:rsidRPr="00516CC0">
        <w:rPr>
          <w:rFonts w:ascii="Cambria" w:hAnsi="Cambria"/>
          <w:sz w:val="20"/>
          <w:szCs w:val="20"/>
        </w:rPr>
        <w:t xml:space="preserve"> chiamando il numero 0461 751251 dal lunedì al venerdì, dalle 8 alle 12 e il </w:t>
      </w:r>
      <w:r>
        <w:rPr>
          <w:rFonts w:ascii="Cambria" w:hAnsi="Cambria"/>
          <w:sz w:val="20"/>
          <w:szCs w:val="20"/>
        </w:rPr>
        <w:t xml:space="preserve">  </w:t>
      </w:r>
      <w:r w:rsidRPr="00516CC0">
        <w:rPr>
          <w:rFonts w:ascii="Cambria" w:hAnsi="Cambria"/>
          <w:sz w:val="20"/>
          <w:szCs w:val="20"/>
        </w:rPr>
        <w:t>giorno dell’evento</w:t>
      </w:r>
      <w:r>
        <w:rPr>
          <w:rFonts w:ascii="Cambria" w:hAnsi="Cambria"/>
          <w:sz w:val="20"/>
          <w:szCs w:val="20"/>
        </w:rPr>
        <w:t xml:space="preserve">, oppure inviando un’e-mail all’indirizzo </w:t>
      </w:r>
      <w:hyperlink r:id="rId7" w:history="1">
        <w:r w:rsidRPr="009E6E34">
          <w:rPr>
            <w:rStyle w:val="Collegamentoipertestuale"/>
            <w:rFonts w:ascii="Cambria" w:hAnsi="Cambria"/>
            <w:sz w:val="20"/>
            <w:szCs w:val="20"/>
          </w:rPr>
          <w:t>artesella@yahoo.it</w:t>
        </w:r>
      </w:hyperlink>
      <w:r>
        <w:rPr>
          <w:rFonts w:ascii="Cambria" w:hAnsi="Cambria"/>
          <w:sz w:val="20"/>
          <w:szCs w:val="20"/>
        </w:rPr>
        <w:t xml:space="preserve">. </w:t>
      </w:r>
    </w:p>
    <w:p w14:paraId="22DDD254" w14:textId="77777777" w:rsidR="00516CC0" w:rsidRPr="00516CC0" w:rsidRDefault="00516CC0" w:rsidP="00516CC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0"/>
          <w:szCs w:val="20"/>
        </w:rPr>
      </w:pPr>
      <w:r w:rsidRPr="00516CC0">
        <w:rPr>
          <w:rFonts w:ascii="Cambria" w:hAnsi="Cambria"/>
          <w:sz w:val="20"/>
          <w:szCs w:val="20"/>
        </w:rPr>
        <w:t>&gt; L’evento è garantito anche in caso di maltempo, fino ad esaurimento posti.</w:t>
      </w:r>
    </w:p>
    <w:p w14:paraId="32DAB184" w14:textId="6E734B35" w:rsidR="00516CC0" w:rsidRDefault="00516CC0" w:rsidP="00516CC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0"/>
          <w:szCs w:val="20"/>
        </w:rPr>
      </w:pPr>
      <w:r w:rsidRPr="00516CC0">
        <w:rPr>
          <w:rFonts w:ascii="Cambria" w:hAnsi="Cambria"/>
          <w:sz w:val="20"/>
          <w:szCs w:val="20"/>
        </w:rPr>
        <w:t xml:space="preserve">&gt; </w:t>
      </w:r>
      <w:r w:rsidRPr="00516CC0">
        <w:rPr>
          <w:rFonts w:ascii="Cambria" w:hAnsi="Cambria"/>
          <w:b/>
          <w:bCs/>
          <w:sz w:val="20"/>
          <w:szCs w:val="20"/>
        </w:rPr>
        <w:t>Ingresso</w:t>
      </w:r>
      <w:r w:rsidRPr="00516CC0">
        <w:rPr>
          <w:rFonts w:ascii="Cambria" w:hAnsi="Cambria"/>
          <w:b/>
          <w:bCs/>
          <w:sz w:val="20"/>
          <w:szCs w:val="20"/>
        </w:rPr>
        <w:t xml:space="preserve"> all’evento</w:t>
      </w:r>
      <w:r>
        <w:rPr>
          <w:rFonts w:ascii="Cambria" w:hAnsi="Cambria"/>
          <w:sz w:val="20"/>
          <w:szCs w:val="20"/>
        </w:rPr>
        <w:t>: gratuito.</w:t>
      </w:r>
    </w:p>
    <w:p w14:paraId="744CC439" w14:textId="58192B83" w:rsidR="00516CC0" w:rsidRPr="00516CC0" w:rsidRDefault="00516CC0" w:rsidP="00516CC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&gt; </w:t>
      </w:r>
      <w:r w:rsidRPr="00516CC0">
        <w:rPr>
          <w:rFonts w:ascii="Cambria" w:hAnsi="Cambria"/>
          <w:b/>
          <w:bCs/>
          <w:sz w:val="20"/>
          <w:szCs w:val="20"/>
        </w:rPr>
        <w:t>Ingresso alle aree espositive di Arte Sella</w:t>
      </w:r>
      <w:r>
        <w:rPr>
          <w:rFonts w:ascii="Cambria" w:hAnsi="Cambria"/>
          <w:sz w:val="20"/>
          <w:szCs w:val="20"/>
        </w:rPr>
        <w:t xml:space="preserve">: 8,00 euro a persona. </w:t>
      </w:r>
    </w:p>
    <w:p w14:paraId="0AD8D5FF" w14:textId="77777777" w:rsidR="00516CC0" w:rsidRPr="00516CC0" w:rsidRDefault="00516CC0" w:rsidP="00516CC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0"/>
          <w:szCs w:val="20"/>
        </w:rPr>
      </w:pPr>
    </w:p>
    <w:p w14:paraId="0DDDFF74" w14:textId="11F3F781" w:rsidR="00516CC0" w:rsidRPr="00516CC0" w:rsidRDefault="00516CC0" w:rsidP="00516CC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0"/>
          <w:szCs w:val="20"/>
        </w:rPr>
      </w:pPr>
      <w:r w:rsidRPr="00516CC0">
        <w:rPr>
          <w:rFonts w:ascii="Cambria" w:hAnsi="Cambria"/>
          <w:sz w:val="20"/>
          <w:szCs w:val="20"/>
        </w:rPr>
        <w:t>Il programma dettagliato degli eventi è disponibile alla pagina http://www.artesella.it/it/eventi/</w:t>
      </w:r>
    </w:p>
    <w:p w14:paraId="189DCA74" w14:textId="77777777" w:rsidR="00516CC0" w:rsidRPr="00516CC0" w:rsidRDefault="00516CC0" w:rsidP="00516CC0">
      <w:pPr>
        <w:spacing w:after="0" w:line="360" w:lineRule="auto"/>
        <w:rPr>
          <w:rFonts w:ascii="Cambria" w:hAnsi="Cambria"/>
          <w:sz w:val="20"/>
          <w:szCs w:val="20"/>
        </w:rPr>
      </w:pPr>
    </w:p>
    <w:p w14:paraId="744F98E7" w14:textId="77777777" w:rsidR="00516CC0" w:rsidRPr="00516CC0" w:rsidRDefault="00516CC0" w:rsidP="00516C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516CC0">
        <w:rPr>
          <w:rFonts w:ascii="Cambria" w:hAnsi="Cambria"/>
          <w:b/>
          <w:sz w:val="20"/>
          <w:szCs w:val="20"/>
        </w:rPr>
        <w:t xml:space="preserve">Contatti: </w:t>
      </w:r>
    </w:p>
    <w:p w14:paraId="2CA9D705" w14:textId="77777777" w:rsidR="00516CC0" w:rsidRPr="00516CC0" w:rsidRDefault="00516CC0" w:rsidP="00516CC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516CC0">
        <w:rPr>
          <w:rFonts w:ascii="Cambria" w:hAnsi="Cambria"/>
          <w:sz w:val="20"/>
          <w:szCs w:val="20"/>
        </w:rPr>
        <w:t>Ufficio stampa Arte Sella</w:t>
      </w:r>
    </w:p>
    <w:p w14:paraId="0AAAB376" w14:textId="77777777" w:rsidR="00516CC0" w:rsidRPr="00516CC0" w:rsidRDefault="00516CC0" w:rsidP="00516CC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516CC0">
        <w:rPr>
          <w:rFonts w:ascii="Cambria" w:hAnsi="Cambria"/>
          <w:sz w:val="20"/>
          <w:szCs w:val="20"/>
        </w:rPr>
        <w:t xml:space="preserve">Corso </w:t>
      </w:r>
      <w:proofErr w:type="spellStart"/>
      <w:r w:rsidRPr="00516CC0">
        <w:rPr>
          <w:rFonts w:ascii="Cambria" w:hAnsi="Cambria"/>
          <w:sz w:val="20"/>
          <w:szCs w:val="20"/>
        </w:rPr>
        <w:t>Ausugum</w:t>
      </w:r>
      <w:proofErr w:type="spellEnd"/>
      <w:r w:rsidRPr="00516CC0">
        <w:rPr>
          <w:rFonts w:ascii="Cambria" w:hAnsi="Cambria"/>
          <w:sz w:val="20"/>
          <w:szCs w:val="20"/>
        </w:rPr>
        <w:t xml:space="preserve"> 55/57</w:t>
      </w:r>
    </w:p>
    <w:p w14:paraId="51B364C6" w14:textId="77777777" w:rsidR="00516CC0" w:rsidRPr="00516CC0" w:rsidRDefault="00516CC0" w:rsidP="00516CC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516CC0">
        <w:rPr>
          <w:rFonts w:ascii="Cambria" w:hAnsi="Cambria"/>
          <w:sz w:val="20"/>
          <w:szCs w:val="20"/>
        </w:rPr>
        <w:t>38051 Borgo Valsugana</w:t>
      </w:r>
    </w:p>
    <w:p w14:paraId="6A2DCE87" w14:textId="77777777" w:rsidR="00516CC0" w:rsidRPr="00516CC0" w:rsidRDefault="00516CC0" w:rsidP="00516CC0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516CC0">
        <w:rPr>
          <w:rFonts w:ascii="Cambria" w:hAnsi="Cambria"/>
          <w:sz w:val="20"/>
          <w:szCs w:val="20"/>
        </w:rPr>
        <w:t xml:space="preserve">tel. 0461751251 - </w:t>
      </w:r>
      <w:proofErr w:type="spellStart"/>
      <w:r w:rsidRPr="00516CC0">
        <w:rPr>
          <w:rFonts w:ascii="Cambria" w:hAnsi="Cambria"/>
          <w:sz w:val="20"/>
          <w:szCs w:val="20"/>
        </w:rPr>
        <w:t>cell</w:t>
      </w:r>
      <w:proofErr w:type="spellEnd"/>
      <w:r w:rsidRPr="00516CC0">
        <w:rPr>
          <w:rFonts w:ascii="Cambria" w:hAnsi="Cambria"/>
          <w:sz w:val="20"/>
          <w:szCs w:val="20"/>
        </w:rPr>
        <w:t>. 3405953605</w:t>
      </w:r>
    </w:p>
    <w:p w14:paraId="1D623E22" w14:textId="576AC0A4" w:rsidR="0087279D" w:rsidRPr="00516CC0" w:rsidRDefault="00516CC0" w:rsidP="00516CC0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hyperlink r:id="rId8" w:history="1">
        <w:r w:rsidRPr="00516CC0">
          <w:rPr>
            <w:rFonts w:ascii="Cambria" w:hAnsi="Cambria"/>
            <w:sz w:val="20"/>
            <w:szCs w:val="20"/>
          </w:rPr>
          <w:t>artesella@gmail.com</w:t>
        </w:r>
      </w:hyperlink>
      <w:r w:rsidRPr="00516CC0">
        <w:rPr>
          <w:rFonts w:ascii="Cambria" w:hAnsi="Cambria"/>
          <w:sz w:val="20"/>
          <w:szCs w:val="20"/>
        </w:rPr>
        <w:t xml:space="preserve"> - </w:t>
      </w:r>
      <w:hyperlink r:id="rId9" w:history="1">
        <w:r w:rsidRPr="00516CC0">
          <w:rPr>
            <w:rFonts w:ascii="Cambria" w:hAnsi="Cambria"/>
            <w:sz w:val="20"/>
            <w:szCs w:val="20"/>
          </w:rPr>
          <w:t>www.artesella.it</w:t>
        </w:r>
      </w:hyperlink>
    </w:p>
    <w:sectPr w:rsidR="0087279D" w:rsidRPr="00516CC0" w:rsidSect="000E3AE3">
      <w:headerReference w:type="default" r:id="rId10"/>
      <w:pgSz w:w="11906" w:h="16838"/>
      <w:pgMar w:top="34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5D8E" w14:textId="77777777" w:rsidR="004E3848" w:rsidRDefault="004E3848" w:rsidP="00391C84">
      <w:pPr>
        <w:spacing w:after="0" w:line="240" w:lineRule="auto"/>
      </w:pPr>
      <w:r>
        <w:separator/>
      </w:r>
    </w:p>
  </w:endnote>
  <w:endnote w:type="continuationSeparator" w:id="0">
    <w:p w14:paraId="431ED54C" w14:textId="77777777" w:rsidR="004E3848" w:rsidRDefault="004E3848" w:rsidP="0039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8BB81" w14:textId="77777777" w:rsidR="004E3848" w:rsidRDefault="004E3848" w:rsidP="00391C84">
      <w:pPr>
        <w:spacing w:after="0" w:line="240" w:lineRule="auto"/>
      </w:pPr>
      <w:r>
        <w:separator/>
      </w:r>
    </w:p>
  </w:footnote>
  <w:footnote w:type="continuationSeparator" w:id="0">
    <w:p w14:paraId="297D4CE1" w14:textId="77777777" w:rsidR="004E3848" w:rsidRDefault="004E3848" w:rsidP="0039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C27D" w14:textId="77777777" w:rsidR="000E3AE3" w:rsidRDefault="003C393C" w:rsidP="000E3AE3">
    <w:pPr>
      <w:pStyle w:val="Intestazione"/>
      <w:tabs>
        <w:tab w:val="clear" w:pos="4819"/>
        <w:tab w:val="clear" w:pos="9638"/>
        <w:tab w:val="left" w:pos="6945"/>
      </w:tabs>
      <w:rPr>
        <w:rFonts w:ascii="Cambria" w:hAnsi="Cambria"/>
      </w:rPr>
    </w:pPr>
    <w:r>
      <w:rPr>
        <w:noProof/>
      </w:rPr>
      <w:drawing>
        <wp:inline distT="0" distB="0" distL="0" distR="0" wp14:anchorId="64A820CC" wp14:editId="2823AAB6">
          <wp:extent cx="910657" cy="104683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978" cy="105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96B18" w14:textId="77777777" w:rsidR="002D4454" w:rsidRDefault="003C393C" w:rsidP="000E3AE3">
    <w:pPr>
      <w:pStyle w:val="Intestazione"/>
      <w:tabs>
        <w:tab w:val="clear" w:pos="4819"/>
        <w:tab w:val="clear" w:pos="9638"/>
        <w:tab w:val="left" w:pos="6945"/>
      </w:tabs>
      <w:jc w:val="right"/>
      <w:rPr>
        <w:rFonts w:ascii="Cambria" w:hAnsi="Cambria"/>
      </w:rPr>
    </w:pPr>
    <w:r w:rsidRPr="009268B1">
      <w:rPr>
        <w:rFonts w:ascii="Cambria" w:hAnsi="Cambria"/>
      </w:rPr>
      <w:t>COMUNICATO STAMPA</w:t>
    </w:r>
    <w:r w:rsidR="002D4454">
      <w:rPr>
        <w:rFonts w:ascii="Cambria" w:hAnsi="Cambria"/>
      </w:rPr>
      <w:t xml:space="preserve"> </w:t>
    </w:r>
  </w:p>
  <w:p w14:paraId="1DF0D4A8" w14:textId="49FCAB14" w:rsidR="002D4454" w:rsidRDefault="002D4454" w:rsidP="002D4454">
    <w:pPr>
      <w:pStyle w:val="Intestazione"/>
      <w:tabs>
        <w:tab w:val="clear" w:pos="4819"/>
        <w:tab w:val="clear" w:pos="9638"/>
        <w:tab w:val="left" w:pos="6945"/>
      </w:tabs>
      <w:jc w:val="right"/>
      <w:rPr>
        <w:rFonts w:ascii="Cambria" w:hAnsi="Cambria"/>
      </w:rPr>
    </w:pPr>
    <w:r>
      <w:rPr>
        <w:rFonts w:ascii="Cambria" w:hAnsi="Cambria"/>
      </w:rPr>
      <w:t xml:space="preserve">PRESENTAZIONE DELL’ INSTALLAZIONE </w:t>
    </w:r>
    <w:r w:rsidR="00046BF2">
      <w:rPr>
        <w:rFonts w:ascii="Cambria" w:hAnsi="Cambria"/>
      </w:rPr>
      <w:t>JARDINS D’ÉTÉ</w:t>
    </w:r>
  </w:p>
  <w:p w14:paraId="7D3BF33B" w14:textId="3328A83C" w:rsidR="002D4454" w:rsidRPr="002D4454" w:rsidRDefault="002D4454" w:rsidP="002D4454">
    <w:pPr>
      <w:pStyle w:val="Intestazione"/>
      <w:tabs>
        <w:tab w:val="clear" w:pos="4819"/>
        <w:tab w:val="clear" w:pos="9638"/>
        <w:tab w:val="left" w:pos="6945"/>
      </w:tabs>
      <w:jc w:val="right"/>
      <w:rPr>
        <w:rFonts w:ascii="Cambria" w:hAnsi="Cambria"/>
      </w:rPr>
    </w:pPr>
    <w:r>
      <w:rPr>
        <w:rFonts w:ascii="Cambria" w:hAnsi="Cambria"/>
      </w:rPr>
      <w:t>DI QUAYOLA</w:t>
    </w:r>
  </w:p>
  <w:p w14:paraId="2E386019" w14:textId="77777777" w:rsidR="00400636" w:rsidRPr="009268B1" w:rsidRDefault="004E3848" w:rsidP="000E3AE3">
    <w:pPr>
      <w:pStyle w:val="Intestazione"/>
      <w:rPr>
        <w:rFonts w:ascii="Cambria" w:hAnsi="Cambria"/>
      </w:rPr>
    </w:pPr>
  </w:p>
  <w:p w14:paraId="43CB7C11" w14:textId="77777777" w:rsidR="00F145CC" w:rsidRDefault="004E3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2DBB"/>
    <w:multiLevelType w:val="hybridMultilevel"/>
    <w:tmpl w:val="F126ECD0"/>
    <w:lvl w:ilvl="0" w:tplc="30F48208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594E"/>
    <w:multiLevelType w:val="hybridMultilevel"/>
    <w:tmpl w:val="70746A04"/>
    <w:lvl w:ilvl="0" w:tplc="77F8CBD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84"/>
    <w:rsid w:val="00045D1E"/>
    <w:rsid w:val="00046BF2"/>
    <w:rsid w:val="00085B0E"/>
    <w:rsid w:val="000C6F28"/>
    <w:rsid w:val="000E3AE3"/>
    <w:rsid w:val="00157B34"/>
    <w:rsid w:val="00171BC7"/>
    <w:rsid w:val="001C2F2D"/>
    <w:rsid w:val="001C705B"/>
    <w:rsid w:val="00235EFA"/>
    <w:rsid w:val="002C683F"/>
    <w:rsid w:val="002D4454"/>
    <w:rsid w:val="002E49B6"/>
    <w:rsid w:val="00304E1E"/>
    <w:rsid w:val="00360A7C"/>
    <w:rsid w:val="00391C84"/>
    <w:rsid w:val="00397867"/>
    <w:rsid w:val="003B4129"/>
    <w:rsid w:val="003C1BB1"/>
    <w:rsid w:val="003C393C"/>
    <w:rsid w:val="003C7C09"/>
    <w:rsid w:val="003E620B"/>
    <w:rsid w:val="003F7664"/>
    <w:rsid w:val="00461657"/>
    <w:rsid w:val="0046674C"/>
    <w:rsid w:val="00472A6F"/>
    <w:rsid w:val="00486445"/>
    <w:rsid w:val="004E3848"/>
    <w:rsid w:val="004E6CEF"/>
    <w:rsid w:val="004F4FDB"/>
    <w:rsid w:val="00516CC0"/>
    <w:rsid w:val="005274FC"/>
    <w:rsid w:val="005877CB"/>
    <w:rsid w:val="006D2370"/>
    <w:rsid w:val="00752AE2"/>
    <w:rsid w:val="0078345A"/>
    <w:rsid w:val="007E5047"/>
    <w:rsid w:val="00831459"/>
    <w:rsid w:val="0087279D"/>
    <w:rsid w:val="008D1166"/>
    <w:rsid w:val="008E03AB"/>
    <w:rsid w:val="00913E5A"/>
    <w:rsid w:val="00923F2F"/>
    <w:rsid w:val="00984975"/>
    <w:rsid w:val="009A3027"/>
    <w:rsid w:val="009B5832"/>
    <w:rsid w:val="00A03F30"/>
    <w:rsid w:val="00A72D7F"/>
    <w:rsid w:val="00A965A0"/>
    <w:rsid w:val="00AF1F82"/>
    <w:rsid w:val="00AF1FF5"/>
    <w:rsid w:val="00BE59BB"/>
    <w:rsid w:val="00C17C49"/>
    <w:rsid w:val="00C22D42"/>
    <w:rsid w:val="00C251C8"/>
    <w:rsid w:val="00C97C8F"/>
    <w:rsid w:val="00CB18B1"/>
    <w:rsid w:val="00CC3AD9"/>
    <w:rsid w:val="00D31C5D"/>
    <w:rsid w:val="00D50C4F"/>
    <w:rsid w:val="00DF36D4"/>
    <w:rsid w:val="00E11324"/>
    <w:rsid w:val="00E73EC4"/>
    <w:rsid w:val="00E96B5A"/>
    <w:rsid w:val="00F03BA8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16DFC"/>
  <w15:chartTrackingRefBased/>
  <w15:docId w15:val="{2256DC91-727C-44B5-9C49-D88962E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91C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91C84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84"/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Didefault">
    <w:name w:val="Di default"/>
    <w:rsid w:val="0039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Corpo">
    <w:name w:val="Corpo"/>
    <w:rsid w:val="0039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84"/>
    <w:rPr>
      <w:rFonts w:ascii="Calibri" w:eastAsia="Times New Roman" w:hAnsi="Calibri" w:cs="Times New Roman"/>
    </w:rPr>
  </w:style>
  <w:style w:type="character" w:customStyle="1" w:styleId="titolipaginegras">
    <w:name w:val="titolipaginegras"/>
    <w:basedOn w:val="Carpredefinitoparagrafo"/>
    <w:rsid w:val="00391C84"/>
  </w:style>
  <w:style w:type="character" w:customStyle="1" w:styleId="titolipagine">
    <w:name w:val="titolipagine"/>
    <w:basedOn w:val="Carpredefinitoparagrafo"/>
    <w:rsid w:val="00391C84"/>
  </w:style>
  <w:style w:type="character" w:customStyle="1" w:styleId="testo">
    <w:name w:val="testo"/>
    <w:basedOn w:val="Carpredefinitoparagrafo"/>
    <w:rsid w:val="003B4129"/>
  </w:style>
  <w:style w:type="paragraph" w:styleId="NormaleWeb">
    <w:name w:val="Normal (Web)"/>
    <w:basedOn w:val="Normale"/>
    <w:uiPriority w:val="99"/>
    <w:unhideWhenUsed/>
    <w:rsid w:val="003B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41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FF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FF5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C6F28"/>
  </w:style>
  <w:style w:type="character" w:styleId="Collegamentoipertestuale">
    <w:name w:val="Hyperlink"/>
    <w:basedOn w:val="Carpredefinitoparagrafo"/>
    <w:uiPriority w:val="99"/>
    <w:unhideWhenUsed/>
    <w:rsid w:val="000C6F2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71BC7"/>
    <w:rPr>
      <w:i/>
      <w:iCs/>
    </w:rPr>
  </w:style>
  <w:style w:type="paragraph" w:styleId="Paragrafoelenco">
    <w:name w:val="List Paragraph"/>
    <w:basedOn w:val="Normale"/>
    <w:uiPriority w:val="34"/>
    <w:qFormat/>
    <w:rsid w:val="00046BF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rsid w:val="0087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e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sella@yaho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sell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Betti</dc:creator>
  <cp:keywords/>
  <dc:description/>
  <cp:lastModifiedBy>Giacomo Bianchi</cp:lastModifiedBy>
  <cp:revision>29</cp:revision>
  <dcterms:created xsi:type="dcterms:W3CDTF">2018-12-10T15:16:00Z</dcterms:created>
  <dcterms:modified xsi:type="dcterms:W3CDTF">2020-10-08T07:22:00Z</dcterms:modified>
</cp:coreProperties>
</file>