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263C" w14:textId="77777777" w:rsidR="001739BC" w:rsidRDefault="001739BC" w:rsidP="0046435B">
      <w:pPr>
        <w:tabs>
          <w:tab w:val="left" w:pos="9638"/>
        </w:tabs>
        <w:ind w:firstLine="851"/>
        <w:rPr>
          <w:rFonts w:ascii="Times" w:hAnsi="Times"/>
          <w:b/>
          <w:bCs/>
          <w:sz w:val="28"/>
          <w:szCs w:val="28"/>
        </w:rPr>
      </w:pPr>
    </w:p>
    <w:p w14:paraId="5BA8EF90" w14:textId="77777777" w:rsidR="001739BC" w:rsidRDefault="001739BC" w:rsidP="0046435B">
      <w:pPr>
        <w:tabs>
          <w:tab w:val="left" w:pos="9638"/>
        </w:tabs>
        <w:ind w:firstLine="851"/>
        <w:rPr>
          <w:rFonts w:ascii="Times" w:hAnsi="Times"/>
          <w:b/>
          <w:bCs/>
          <w:sz w:val="28"/>
          <w:szCs w:val="28"/>
        </w:rPr>
      </w:pPr>
    </w:p>
    <w:p w14:paraId="29FAB90C" w14:textId="406B7198" w:rsidR="009A4472" w:rsidRDefault="001C1309" w:rsidP="0046435B">
      <w:pPr>
        <w:tabs>
          <w:tab w:val="left" w:pos="9638"/>
        </w:tabs>
        <w:ind w:firstLine="851"/>
        <w:rPr>
          <w:rFonts w:ascii="Times" w:hAnsi="Times"/>
          <w:b/>
        </w:rPr>
      </w:pPr>
      <w:r w:rsidRPr="0046435B">
        <w:rPr>
          <w:rFonts w:ascii="Times" w:hAnsi="Times"/>
          <w:b/>
          <w:bCs/>
          <w:sz w:val="28"/>
          <w:szCs w:val="28"/>
        </w:rPr>
        <w:t>A TREE-ROOM FOR ARTESELLA, CAMERA CON ALBERI</w:t>
      </w:r>
      <w:r w:rsidRPr="0046435B">
        <w:rPr>
          <w:rFonts w:ascii="Times" w:hAnsi="Times"/>
          <w:b/>
          <w:i/>
          <w:color w:val="FF0000"/>
          <w:sz w:val="28"/>
          <w:szCs w:val="28"/>
        </w:rPr>
        <w:t xml:space="preserve"> </w:t>
      </w:r>
      <w:r w:rsidR="006F34F9" w:rsidRPr="0046435B">
        <w:rPr>
          <w:rFonts w:ascii="Times" w:hAnsi="Times"/>
          <w:b/>
          <w:i/>
          <w:color w:val="FF0000"/>
          <w:sz w:val="28"/>
          <w:szCs w:val="28"/>
        </w:rPr>
        <w:tab/>
      </w:r>
      <w:r w:rsidR="006F34F9" w:rsidRPr="0046435B">
        <w:rPr>
          <w:rFonts w:ascii="Times" w:hAnsi="Times"/>
          <w:b/>
          <w:i/>
          <w:color w:val="FF0000"/>
          <w:sz w:val="28"/>
          <w:szCs w:val="28"/>
        </w:rPr>
        <w:br/>
      </w:r>
      <w:r w:rsidRPr="0046435B">
        <w:rPr>
          <w:rFonts w:ascii="Times" w:hAnsi="Times"/>
          <w:b/>
          <w:i/>
          <w:color w:val="FF0000"/>
          <w:sz w:val="18"/>
          <w:szCs w:val="18"/>
        </w:rPr>
        <w:br/>
      </w:r>
      <w:r w:rsidR="002A41AE" w:rsidRPr="007D3057">
        <w:rPr>
          <w:rFonts w:ascii="Times" w:hAnsi="Times"/>
          <w:b/>
          <w:i/>
          <w:color w:val="FF0000"/>
          <w:sz w:val="18"/>
          <w:szCs w:val="18"/>
        </w:rPr>
        <w:br/>
      </w:r>
      <w:r w:rsidR="00093E73" w:rsidRPr="001C545F">
        <w:rPr>
          <w:rFonts w:ascii="Times" w:hAnsi="Times"/>
          <w:b/>
        </w:rPr>
        <w:br/>
      </w:r>
      <w:r w:rsidR="00D627D2">
        <w:rPr>
          <w:rFonts w:ascii="Times" w:hAnsi="Times"/>
          <w:b/>
          <w:noProof/>
        </w:rPr>
        <w:drawing>
          <wp:inline distT="0" distB="0" distL="0" distR="0" wp14:anchorId="211887A2" wp14:editId="03D1CCF2">
            <wp:extent cx="6115685" cy="465264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5B08" w14:textId="3A455B34" w:rsidR="002F0C1A" w:rsidRDefault="002F0C1A" w:rsidP="00391B05">
      <w:pPr>
        <w:jc w:val="center"/>
        <w:rPr>
          <w:rFonts w:ascii="Times" w:hAnsi="Times"/>
          <w:b/>
        </w:rPr>
      </w:pPr>
    </w:p>
    <w:p w14:paraId="1A022F1C" w14:textId="57193494" w:rsidR="00635781" w:rsidRPr="00635781" w:rsidRDefault="00635781" w:rsidP="00635781">
      <w:pPr>
        <w:pStyle w:val="NormaleWeb"/>
        <w:shd w:val="clear" w:color="auto" w:fill="FFFFFF"/>
        <w:spacing w:before="0" w:beforeAutospacing="0" w:after="0" w:afterAutospacing="0" w:line="360" w:lineRule="atLeast"/>
        <w:rPr>
          <w:rStyle w:val="testoprincipale"/>
          <w:color w:val="000000"/>
          <w:sz w:val="22"/>
          <w:szCs w:val="22"/>
        </w:rPr>
      </w:pPr>
      <w:r w:rsidRPr="00635781">
        <w:rPr>
          <w:rStyle w:val="testoprincipale"/>
          <w:color w:val="000000"/>
          <w:sz w:val="22"/>
          <w:szCs w:val="22"/>
        </w:rPr>
        <w:t xml:space="preserve">Domenica </w:t>
      </w:r>
      <w:r>
        <w:rPr>
          <w:rStyle w:val="testoprincipale"/>
          <w:color w:val="000000"/>
          <w:sz w:val="22"/>
          <w:szCs w:val="22"/>
        </w:rPr>
        <w:t>18 ottobre 2020</w:t>
      </w:r>
      <w:r w:rsidRPr="00635781">
        <w:rPr>
          <w:rStyle w:val="testoprincipale"/>
          <w:color w:val="000000"/>
          <w:sz w:val="22"/>
          <w:szCs w:val="22"/>
        </w:rPr>
        <w:t xml:space="preserve"> | ore 11:</w:t>
      </w:r>
      <w:r>
        <w:rPr>
          <w:rStyle w:val="testoprincipale"/>
          <w:color w:val="000000"/>
          <w:sz w:val="22"/>
          <w:szCs w:val="22"/>
        </w:rPr>
        <w:t>0</w:t>
      </w:r>
      <w:r w:rsidRPr="00635781">
        <w:rPr>
          <w:rStyle w:val="testoprincipale"/>
          <w:color w:val="000000"/>
          <w:sz w:val="22"/>
          <w:szCs w:val="22"/>
        </w:rPr>
        <w:t>0 e ore 1</w:t>
      </w:r>
      <w:r w:rsidR="00972160">
        <w:rPr>
          <w:rStyle w:val="testoprincipale"/>
          <w:color w:val="000000"/>
          <w:sz w:val="22"/>
          <w:szCs w:val="22"/>
        </w:rPr>
        <w:t>5</w:t>
      </w:r>
      <w:r w:rsidRPr="00635781">
        <w:rPr>
          <w:rStyle w:val="testoprincipale"/>
          <w:color w:val="000000"/>
          <w:sz w:val="22"/>
          <w:szCs w:val="22"/>
        </w:rPr>
        <w:t>:</w:t>
      </w:r>
      <w:r w:rsidR="00972160">
        <w:rPr>
          <w:rStyle w:val="testoprincipale"/>
          <w:color w:val="000000"/>
          <w:sz w:val="22"/>
          <w:szCs w:val="22"/>
        </w:rPr>
        <w:t>0</w:t>
      </w:r>
      <w:r w:rsidRPr="00635781">
        <w:rPr>
          <w:rStyle w:val="testoprincipale"/>
          <w:color w:val="000000"/>
          <w:sz w:val="22"/>
          <w:szCs w:val="22"/>
        </w:rPr>
        <w:t xml:space="preserve">0 </w:t>
      </w:r>
    </w:p>
    <w:p w14:paraId="60D5FF77" w14:textId="77777777" w:rsidR="00635781" w:rsidRPr="00635781" w:rsidRDefault="00635781" w:rsidP="00635781">
      <w:pPr>
        <w:pStyle w:val="NormaleWeb"/>
        <w:shd w:val="clear" w:color="auto" w:fill="FFFFFF"/>
        <w:spacing w:before="0" w:beforeAutospacing="0" w:after="0" w:afterAutospacing="0" w:line="360" w:lineRule="atLeast"/>
        <w:rPr>
          <w:rStyle w:val="testoprincipale"/>
          <w:color w:val="000000"/>
          <w:sz w:val="22"/>
          <w:szCs w:val="22"/>
        </w:rPr>
      </w:pPr>
      <w:r w:rsidRPr="00635781">
        <w:rPr>
          <w:rStyle w:val="testoprincipale"/>
          <w:color w:val="000000"/>
          <w:sz w:val="22"/>
          <w:szCs w:val="22"/>
        </w:rPr>
        <w:t xml:space="preserve">Villa </w:t>
      </w:r>
      <w:proofErr w:type="spellStart"/>
      <w:r w:rsidRPr="00635781">
        <w:rPr>
          <w:rStyle w:val="testoprincipale"/>
          <w:color w:val="000000"/>
          <w:sz w:val="22"/>
          <w:szCs w:val="22"/>
        </w:rPr>
        <w:t>Strobele</w:t>
      </w:r>
      <w:proofErr w:type="spellEnd"/>
      <w:r w:rsidRPr="00635781">
        <w:rPr>
          <w:rStyle w:val="testoprincipale"/>
          <w:color w:val="000000"/>
          <w:sz w:val="22"/>
          <w:szCs w:val="22"/>
        </w:rPr>
        <w:t xml:space="preserve"> e Malga Costa | Val di Sella</w:t>
      </w:r>
    </w:p>
    <w:p w14:paraId="0CB65E36" w14:textId="06401CF5" w:rsidR="00635781" w:rsidRPr="00635781" w:rsidRDefault="00635781" w:rsidP="00635781">
      <w:pPr>
        <w:pStyle w:val="NormaleWeb"/>
        <w:shd w:val="clear" w:color="auto" w:fill="FFFFFF"/>
        <w:spacing w:before="0" w:beforeAutospacing="0" w:after="0" w:afterAutospacing="0" w:line="360" w:lineRule="atLeast"/>
        <w:rPr>
          <w:rStyle w:val="testoprincipale"/>
          <w:b/>
          <w:color w:val="000000"/>
          <w:sz w:val="22"/>
          <w:szCs w:val="22"/>
        </w:rPr>
      </w:pPr>
      <w:r>
        <w:rPr>
          <w:rStyle w:val="testoprincipale"/>
          <w:b/>
          <w:color w:val="000000"/>
          <w:sz w:val="22"/>
          <w:szCs w:val="22"/>
        </w:rPr>
        <w:t>I</w:t>
      </w:r>
      <w:r w:rsidRPr="00635781">
        <w:rPr>
          <w:rStyle w:val="testoprincipale"/>
          <w:b/>
          <w:color w:val="000000"/>
          <w:sz w:val="22"/>
          <w:szCs w:val="22"/>
        </w:rPr>
        <w:t xml:space="preserve">ncontro con </w:t>
      </w:r>
      <w:r>
        <w:rPr>
          <w:rStyle w:val="testoprincipale"/>
          <w:b/>
          <w:color w:val="000000"/>
          <w:sz w:val="22"/>
          <w:szCs w:val="22"/>
        </w:rPr>
        <w:t>l’Architetto S</w:t>
      </w:r>
      <w:r w:rsidRPr="00635781">
        <w:rPr>
          <w:rStyle w:val="testoprincipale"/>
          <w:b/>
          <w:color w:val="000000"/>
          <w:sz w:val="22"/>
          <w:szCs w:val="22"/>
        </w:rPr>
        <w:t xml:space="preserve">tefano </w:t>
      </w:r>
      <w:r>
        <w:rPr>
          <w:rStyle w:val="testoprincipale"/>
          <w:b/>
          <w:color w:val="000000"/>
          <w:sz w:val="22"/>
          <w:szCs w:val="22"/>
        </w:rPr>
        <w:t>B</w:t>
      </w:r>
      <w:r w:rsidRPr="00635781">
        <w:rPr>
          <w:rStyle w:val="testoprincipale"/>
          <w:b/>
          <w:color w:val="000000"/>
          <w:sz w:val="22"/>
          <w:szCs w:val="22"/>
        </w:rPr>
        <w:t>oeri e lectio magistralis</w:t>
      </w:r>
    </w:p>
    <w:p w14:paraId="11C8BA2D" w14:textId="77777777" w:rsidR="00635781" w:rsidRPr="001C545F" w:rsidRDefault="00635781" w:rsidP="00635781">
      <w:pPr>
        <w:rPr>
          <w:rFonts w:ascii="Times" w:hAnsi="Times"/>
          <w:b/>
        </w:rPr>
      </w:pPr>
    </w:p>
    <w:p w14:paraId="2D584950" w14:textId="77777777" w:rsidR="00972160" w:rsidRDefault="00972160" w:rsidP="00391B05">
      <w:pPr>
        <w:jc w:val="both"/>
        <w:rPr>
          <w:rFonts w:ascii="Times" w:hAnsi="Times"/>
          <w:i/>
        </w:rPr>
      </w:pPr>
    </w:p>
    <w:p w14:paraId="5F5DFF0D" w14:textId="77777777" w:rsidR="00972160" w:rsidRDefault="00972160" w:rsidP="00391B05">
      <w:pPr>
        <w:jc w:val="both"/>
        <w:rPr>
          <w:rFonts w:ascii="Times" w:hAnsi="Times"/>
          <w:i/>
        </w:rPr>
      </w:pPr>
    </w:p>
    <w:p w14:paraId="2892DC38" w14:textId="77777777" w:rsidR="00972160" w:rsidRDefault="00972160" w:rsidP="00391B05">
      <w:pPr>
        <w:jc w:val="both"/>
        <w:rPr>
          <w:rFonts w:ascii="Times" w:hAnsi="Times"/>
          <w:i/>
        </w:rPr>
      </w:pPr>
    </w:p>
    <w:p w14:paraId="02DA1459" w14:textId="77777777" w:rsidR="00972160" w:rsidRDefault="00972160" w:rsidP="00391B05">
      <w:pPr>
        <w:jc w:val="both"/>
        <w:rPr>
          <w:rFonts w:ascii="Times" w:hAnsi="Times"/>
          <w:i/>
        </w:rPr>
      </w:pPr>
    </w:p>
    <w:p w14:paraId="7A8A74A8" w14:textId="77777777" w:rsidR="00972160" w:rsidRDefault="00972160" w:rsidP="00391B05">
      <w:pPr>
        <w:jc w:val="both"/>
        <w:rPr>
          <w:rFonts w:ascii="Times" w:hAnsi="Times"/>
          <w:i/>
        </w:rPr>
      </w:pPr>
    </w:p>
    <w:p w14:paraId="1A772B82" w14:textId="77777777" w:rsidR="00972160" w:rsidRDefault="00972160" w:rsidP="00391B05">
      <w:pPr>
        <w:jc w:val="both"/>
        <w:rPr>
          <w:rFonts w:ascii="Times" w:hAnsi="Times"/>
          <w:i/>
        </w:rPr>
      </w:pPr>
    </w:p>
    <w:p w14:paraId="162F6C84" w14:textId="0D5B7EA6" w:rsidR="00391B05" w:rsidRDefault="002F0C1A" w:rsidP="00391B05">
      <w:pPr>
        <w:jc w:val="both"/>
        <w:rPr>
          <w:rFonts w:ascii="Times" w:hAnsi="Times"/>
        </w:rPr>
      </w:pPr>
      <w:r w:rsidRPr="001C545F">
        <w:rPr>
          <w:rFonts w:ascii="Times" w:hAnsi="Times"/>
          <w:i/>
        </w:rPr>
        <w:t>Ottobre 2020</w:t>
      </w:r>
      <w:r w:rsidRPr="001C545F">
        <w:rPr>
          <w:rFonts w:ascii="Times" w:hAnsi="Times"/>
        </w:rPr>
        <w:t xml:space="preserve"> - </w:t>
      </w:r>
      <w:r w:rsidR="004A5DA6" w:rsidRPr="001C545F">
        <w:rPr>
          <w:rFonts w:ascii="Times" w:hAnsi="Times"/>
        </w:rPr>
        <w:t xml:space="preserve">Nel cuore della Val di Sella, a Borgo Valsugana, in una cornice </w:t>
      </w:r>
      <w:r w:rsidR="009A4472" w:rsidRPr="001C545F">
        <w:rPr>
          <w:rFonts w:ascii="Times" w:hAnsi="Times"/>
        </w:rPr>
        <w:t>a cielo aperto</w:t>
      </w:r>
      <w:r w:rsidR="00391B05">
        <w:rPr>
          <w:rFonts w:ascii="Times" w:hAnsi="Times"/>
        </w:rPr>
        <w:t xml:space="preserve"> di arte contemporanea</w:t>
      </w:r>
      <w:r w:rsidR="009A4472" w:rsidRPr="001C545F">
        <w:rPr>
          <w:rFonts w:ascii="Times" w:hAnsi="Times"/>
        </w:rPr>
        <w:t>,</w:t>
      </w:r>
      <w:r w:rsidR="00391B05">
        <w:rPr>
          <w:rFonts w:ascii="Times" w:hAnsi="Times"/>
        </w:rPr>
        <w:t xml:space="preserve"> </w:t>
      </w:r>
      <w:r w:rsidR="00391B05" w:rsidRPr="00391B05">
        <w:rPr>
          <w:rFonts w:ascii="Times" w:hAnsi="Times"/>
          <w:b/>
        </w:rPr>
        <w:t xml:space="preserve">Stefano Boeri </w:t>
      </w:r>
      <w:proofErr w:type="spellStart"/>
      <w:r w:rsidR="00391B05" w:rsidRPr="00391B05">
        <w:rPr>
          <w:rFonts w:ascii="Times" w:hAnsi="Times"/>
          <w:b/>
        </w:rPr>
        <w:t>Interiors</w:t>
      </w:r>
      <w:proofErr w:type="spellEnd"/>
      <w:r w:rsidR="00391B05" w:rsidRPr="00391B05">
        <w:rPr>
          <w:rFonts w:ascii="Times" w:hAnsi="Times"/>
          <w:b/>
        </w:rPr>
        <w:t xml:space="preserve"> </w:t>
      </w:r>
      <w:r w:rsidR="00391B05">
        <w:rPr>
          <w:rFonts w:ascii="Times" w:hAnsi="Times"/>
        </w:rPr>
        <w:t xml:space="preserve">disegna </w:t>
      </w:r>
      <w:r w:rsidR="009023EE">
        <w:rPr>
          <w:rFonts w:ascii="Times" w:hAnsi="Times"/>
        </w:rPr>
        <w:t>per</w:t>
      </w:r>
      <w:r w:rsidR="009023EE" w:rsidRPr="001C545F">
        <w:rPr>
          <w:rFonts w:ascii="Times" w:hAnsi="Times"/>
        </w:rPr>
        <w:t xml:space="preserve"> </w:t>
      </w:r>
      <w:r w:rsidR="009023EE" w:rsidRPr="00391B05">
        <w:rPr>
          <w:rFonts w:ascii="Times" w:hAnsi="Times"/>
          <w:b/>
        </w:rPr>
        <w:t>Arte Sella</w:t>
      </w:r>
      <w:r w:rsidR="009023EE" w:rsidRPr="009023EE">
        <w:rPr>
          <w:rFonts w:ascii="Times" w:hAnsi="Times"/>
        </w:rPr>
        <w:t xml:space="preserve"> </w:t>
      </w:r>
      <w:r w:rsidR="009023EE" w:rsidRPr="009023EE">
        <w:rPr>
          <w:rFonts w:ascii="Times" w:hAnsi="Times"/>
          <w:b/>
          <w:i/>
        </w:rPr>
        <w:t>TREE-ROOM</w:t>
      </w:r>
      <w:r w:rsidR="00391B05">
        <w:rPr>
          <w:rFonts w:ascii="Times" w:hAnsi="Times"/>
        </w:rPr>
        <w:t xml:space="preserve">, </w:t>
      </w:r>
      <w:r w:rsidR="00DA1374">
        <w:rPr>
          <w:rFonts w:ascii="Times" w:hAnsi="Times"/>
        </w:rPr>
        <w:t>un’</w:t>
      </w:r>
      <w:r w:rsidR="00391B05">
        <w:rPr>
          <w:rFonts w:ascii="Times" w:hAnsi="Times"/>
        </w:rPr>
        <w:t>installazione lignea circolare in cui uomo e natura vivente si avvicinano</w:t>
      </w:r>
      <w:r>
        <w:rPr>
          <w:rFonts w:ascii="Times" w:hAnsi="Times"/>
        </w:rPr>
        <w:t>,</w:t>
      </w:r>
      <w:r w:rsidR="00391B05">
        <w:rPr>
          <w:rFonts w:ascii="Times" w:hAnsi="Times"/>
        </w:rPr>
        <w:t xml:space="preserve"> </w:t>
      </w:r>
      <w:r w:rsidR="00DA1374">
        <w:rPr>
          <w:rFonts w:ascii="Times" w:hAnsi="Times"/>
        </w:rPr>
        <w:t>tra raccoglimento</w:t>
      </w:r>
      <w:r w:rsidR="00391B05">
        <w:rPr>
          <w:rFonts w:ascii="Times" w:hAnsi="Times"/>
        </w:rPr>
        <w:t xml:space="preserve"> e contemplazione. </w:t>
      </w:r>
    </w:p>
    <w:p w14:paraId="0DF97BDE" w14:textId="511745BB" w:rsidR="00B6166C" w:rsidRPr="00B6166C" w:rsidRDefault="00B6166C" w:rsidP="00B6166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it-IT"/>
        </w:rPr>
      </w:pPr>
      <w:r>
        <w:rPr>
          <w:rFonts w:ascii="Times New Roman" w:eastAsia="Times New Roman" w:hAnsi="Times New Roman" w:cs="Times New Roman"/>
          <w:i/>
          <w:lang w:eastAsia="it-IT"/>
        </w:rPr>
        <w:t>“</w:t>
      </w:r>
      <w:r w:rsidRPr="00B6166C">
        <w:rPr>
          <w:rFonts w:ascii="Times New Roman" w:eastAsia="Times New Roman" w:hAnsi="Times New Roman" w:cs="Times New Roman"/>
          <w:i/>
          <w:lang w:eastAsia="it-IT"/>
        </w:rPr>
        <w:t>Una stanza abitata da tre alberi</w:t>
      </w:r>
      <w:r>
        <w:rPr>
          <w:rFonts w:ascii="Times New Roman" w:eastAsia="Times New Roman" w:hAnsi="Times New Roman" w:cs="Times New Roman"/>
          <w:i/>
          <w:lang w:eastAsia="it-IT"/>
        </w:rPr>
        <w:t xml:space="preserve">”, </w:t>
      </w:r>
      <w:r w:rsidRPr="00B6166C">
        <w:rPr>
          <w:rFonts w:ascii="Times New Roman" w:eastAsia="Times New Roman" w:hAnsi="Times New Roman" w:cs="Times New Roman"/>
          <w:lang w:eastAsia="it-IT"/>
        </w:rPr>
        <w:t xml:space="preserve">afferma </w:t>
      </w:r>
      <w:r w:rsidRPr="00B6166C">
        <w:rPr>
          <w:rFonts w:ascii="Times New Roman" w:eastAsia="Times New Roman" w:hAnsi="Times New Roman" w:cs="Times New Roman"/>
          <w:b/>
          <w:lang w:eastAsia="it-IT"/>
        </w:rPr>
        <w:t>Stefano Boeri</w:t>
      </w:r>
      <w:r w:rsidRPr="00B6166C">
        <w:rPr>
          <w:rFonts w:ascii="Times New Roman" w:eastAsia="Times New Roman" w:hAnsi="Times New Roman" w:cs="Times New Roman"/>
          <w:lang w:eastAsia="it-IT"/>
        </w:rPr>
        <w:t>.</w:t>
      </w:r>
      <w:r>
        <w:rPr>
          <w:rFonts w:ascii="Times New Roman" w:eastAsia="Times New Roman" w:hAnsi="Times New Roman" w:cs="Times New Roman"/>
          <w:i/>
          <w:lang w:eastAsia="it-IT"/>
        </w:rPr>
        <w:t xml:space="preserve"> “</w:t>
      </w:r>
      <w:r w:rsidRPr="00B6166C">
        <w:rPr>
          <w:rFonts w:ascii="Times New Roman" w:eastAsia="Times New Roman" w:hAnsi="Times New Roman" w:cs="Times New Roman"/>
          <w:i/>
          <w:lang w:eastAsia="it-IT"/>
        </w:rPr>
        <w:t>Puoi entrare - e sentire la differenza tra loro e noi: quella delle vite e del loro tempo, dell’intelligenza e delle percezioni, del movimento e della stabilità. O, al contrario, una volta seduto al loro cospetto, puoi cogliere le affinità tra noi e loro: affinità biologiche, organiche, di specie vitali che si manifestano nell’individualità assoluta di ogni soggetto, di ogni esemplare.  La stanza è solo l’occasione di un confronto; per noi - e forse anche per loro</w:t>
      </w:r>
      <w:r>
        <w:rPr>
          <w:rFonts w:ascii="Times New Roman" w:eastAsia="Times New Roman" w:hAnsi="Times New Roman" w:cs="Times New Roman"/>
          <w:i/>
          <w:lang w:eastAsia="it-IT"/>
        </w:rPr>
        <w:t>”</w:t>
      </w:r>
      <w:r w:rsidRPr="00B6166C">
        <w:rPr>
          <w:rFonts w:ascii="Times New Roman" w:eastAsia="Times New Roman" w:hAnsi="Times New Roman" w:cs="Times New Roman"/>
          <w:i/>
          <w:lang w:eastAsia="it-IT"/>
        </w:rPr>
        <w:t>.</w:t>
      </w:r>
    </w:p>
    <w:p w14:paraId="622058BF" w14:textId="3711BD61" w:rsidR="00B6166C" w:rsidRPr="00B6166C" w:rsidRDefault="00B6166C" w:rsidP="00B616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6166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1E84DBEE" w14:textId="7D7E0F7B" w:rsidR="00A565FE" w:rsidRPr="00635781" w:rsidRDefault="00391B05" w:rsidP="00DA1374">
      <w:pPr>
        <w:jc w:val="both"/>
        <w:rPr>
          <w:rFonts w:ascii="Times" w:hAnsi="Times"/>
        </w:rPr>
      </w:pPr>
      <w:r w:rsidRPr="004A032B">
        <w:rPr>
          <w:rFonts w:ascii="Times" w:hAnsi="Times"/>
        </w:rPr>
        <w:t>D</w:t>
      </w:r>
      <w:r w:rsidR="004A5DA6" w:rsidRPr="004A032B">
        <w:rPr>
          <w:rFonts w:ascii="Times" w:hAnsi="Times"/>
        </w:rPr>
        <w:t xml:space="preserve">a </w:t>
      </w:r>
      <w:r w:rsidR="0007383D" w:rsidRPr="004A032B">
        <w:rPr>
          <w:rFonts w:ascii="Times" w:hAnsi="Times"/>
        </w:rPr>
        <w:t xml:space="preserve">più di trentacinque anni </w:t>
      </w:r>
      <w:r w:rsidRPr="004A032B">
        <w:rPr>
          <w:rFonts w:ascii="Times" w:hAnsi="Times"/>
          <w:b/>
        </w:rPr>
        <w:t>Arte Sella</w:t>
      </w:r>
      <w:r w:rsidRPr="004A032B">
        <w:rPr>
          <w:rFonts w:ascii="Times" w:hAnsi="Times"/>
        </w:rPr>
        <w:t xml:space="preserve"> rappresenta il luogo dove arte, musica, danza e altre espressioni della creatività umana si fondono, dando vita ad un dialogo unico tra</w:t>
      </w:r>
      <w:r w:rsidR="002F0C1A" w:rsidRPr="004A032B">
        <w:rPr>
          <w:rFonts w:ascii="Times" w:hAnsi="Times"/>
        </w:rPr>
        <w:t xml:space="preserve"> il mondo naturale e</w:t>
      </w:r>
      <w:r w:rsidRPr="004A032B">
        <w:rPr>
          <w:rFonts w:ascii="Times" w:hAnsi="Times"/>
        </w:rPr>
        <w:t xml:space="preserve"> l'ingegno dell’uomo. </w:t>
      </w:r>
      <w:r w:rsidR="00AA5AAA" w:rsidRPr="004A032B">
        <w:rPr>
          <w:rFonts w:ascii="Times New Roman" w:hAnsi="Times New Roman" w:cs="Times New Roman"/>
        </w:rPr>
        <w:t>Nel solco di questa storia</w:t>
      </w:r>
      <w:r w:rsidR="0007383D" w:rsidRPr="004A032B">
        <w:rPr>
          <w:rFonts w:ascii="Times New Roman" w:hAnsi="Times New Roman" w:cs="Times New Roman"/>
        </w:rPr>
        <w:t xml:space="preserve">, nel 2017 </w:t>
      </w:r>
      <w:r w:rsidR="00AA5AAA" w:rsidRPr="004A032B">
        <w:rPr>
          <w:rFonts w:ascii="Times New Roman" w:hAnsi="Times New Roman" w:cs="Times New Roman"/>
        </w:rPr>
        <w:t>nasce un dialogo</w:t>
      </w:r>
      <w:r w:rsidR="004A032B" w:rsidRPr="004A032B">
        <w:rPr>
          <w:rFonts w:ascii="Times New Roman" w:hAnsi="Times New Roman" w:cs="Times New Roman"/>
        </w:rPr>
        <w:t xml:space="preserve"> particolare</w:t>
      </w:r>
      <w:r w:rsidR="0007383D" w:rsidRPr="004A032B">
        <w:rPr>
          <w:rFonts w:ascii="Times New Roman" w:hAnsi="Times New Roman" w:cs="Times New Roman"/>
        </w:rPr>
        <w:t xml:space="preserve"> tra </w:t>
      </w:r>
      <w:r w:rsidR="00A565FE" w:rsidRPr="004A032B">
        <w:rPr>
          <w:rFonts w:ascii="Times New Roman" w:hAnsi="Times New Roman" w:cs="Times New Roman"/>
        </w:rPr>
        <w:t xml:space="preserve">Arte Sella </w:t>
      </w:r>
      <w:r w:rsidR="0007383D" w:rsidRPr="004A032B">
        <w:rPr>
          <w:rFonts w:ascii="Times New Roman" w:hAnsi="Times New Roman" w:cs="Times New Roman"/>
        </w:rPr>
        <w:t xml:space="preserve">e il </w:t>
      </w:r>
      <w:r w:rsidR="00A565FE" w:rsidRPr="004A032B">
        <w:rPr>
          <w:rFonts w:ascii="Times New Roman" w:hAnsi="Times New Roman" w:cs="Times New Roman"/>
        </w:rPr>
        <w:t>mondo dell’</w:t>
      </w:r>
      <w:r w:rsidR="00A565FE" w:rsidRPr="004A032B">
        <w:rPr>
          <w:rFonts w:ascii="Times New Roman" w:hAnsi="Times New Roman" w:cs="Times New Roman"/>
          <w:b/>
        </w:rPr>
        <w:t>Architettura</w:t>
      </w:r>
      <w:r w:rsidR="00A565FE" w:rsidRPr="004A032B">
        <w:rPr>
          <w:rFonts w:ascii="Times New Roman" w:hAnsi="Times New Roman" w:cs="Times New Roman"/>
        </w:rPr>
        <w:t xml:space="preserve"> e del </w:t>
      </w:r>
      <w:r w:rsidR="00A565FE" w:rsidRPr="004A032B">
        <w:rPr>
          <w:rFonts w:ascii="Times New Roman" w:hAnsi="Times New Roman" w:cs="Times New Roman"/>
          <w:b/>
        </w:rPr>
        <w:t>Design</w:t>
      </w:r>
      <w:r w:rsidR="0007383D" w:rsidRPr="004A032B">
        <w:rPr>
          <w:rFonts w:ascii="Times New Roman" w:hAnsi="Times New Roman" w:cs="Times New Roman"/>
        </w:rPr>
        <w:t>; si tratta ormai di un</w:t>
      </w:r>
      <w:r w:rsidR="00A565FE" w:rsidRPr="004A032B">
        <w:rPr>
          <w:rFonts w:ascii="Times New Roman" w:hAnsi="Times New Roman" w:cs="Times New Roman"/>
        </w:rPr>
        <w:t xml:space="preserve"> progetto</w:t>
      </w:r>
      <w:r w:rsidR="0007383D" w:rsidRPr="004A032B">
        <w:rPr>
          <w:rFonts w:ascii="Times New Roman" w:hAnsi="Times New Roman" w:cs="Times New Roman"/>
        </w:rPr>
        <w:t xml:space="preserve"> </w:t>
      </w:r>
      <w:r w:rsidR="00A565FE" w:rsidRPr="004A032B">
        <w:rPr>
          <w:rFonts w:ascii="Times New Roman" w:hAnsi="Times New Roman" w:cs="Times New Roman"/>
        </w:rPr>
        <w:t>consolidato,</w:t>
      </w:r>
      <w:r w:rsidR="0007383D" w:rsidRPr="004A032B">
        <w:rPr>
          <w:rFonts w:ascii="Times New Roman" w:hAnsi="Times New Roman" w:cs="Times New Roman"/>
        </w:rPr>
        <w:t xml:space="preserve"> che </w:t>
      </w:r>
      <w:r w:rsidR="00A565FE" w:rsidRPr="004A032B">
        <w:rPr>
          <w:rFonts w:ascii="Times New Roman" w:hAnsi="Times New Roman" w:cs="Times New Roman"/>
        </w:rPr>
        <w:t>ha visto la partecipazion</w:t>
      </w:r>
      <w:r w:rsidR="0007383D" w:rsidRPr="004A032B">
        <w:rPr>
          <w:rFonts w:ascii="Times New Roman" w:hAnsi="Times New Roman" w:cs="Times New Roman"/>
        </w:rPr>
        <w:t>e</w:t>
      </w:r>
      <w:r w:rsidR="00A565FE" w:rsidRPr="004A032B">
        <w:rPr>
          <w:rFonts w:ascii="Times New Roman" w:hAnsi="Times New Roman" w:cs="Times New Roman"/>
        </w:rPr>
        <w:t xml:space="preserve"> di protagonisti internazionali</w:t>
      </w:r>
      <w:r w:rsidR="0007383D" w:rsidRPr="004A032B">
        <w:rPr>
          <w:rFonts w:ascii="Times New Roman" w:hAnsi="Times New Roman" w:cs="Times New Roman"/>
        </w:rPr>
        <w:t xml:space="preserve">, quali Michele De Lucchi, </w:t>
      </w:r>
      <w:proofErr w:type="spellStart"/>
      <w:r w:rsidR="0007383D" w:rsidRPr="004A032B">
        <w:rPr>
          <w:rFonts w:ascii="Times New Roman" w:hAnsi="Times New Roman" w:cs="Times New Roman"/>
        </w:rPr>
        <w:t>Kengo</w:t>
      </w:r>
      <w:proofErr w:type="spellEnd"/>
      <w:r w:rsidR="0007383D" w:rsidRPr="004A032B">
        <w:rPr>
          <w:rFonts w:ascii="Times New Roman" w:hAnsi="Times New Roman" w:cs="Times New Roman"/>
        </w:rPr>
        <w:t xml:space="preserve"> </w:t>
      </w:r>
      <w:proofErr w:type="spellStart"/>
      <w:r w:rsidR="0007383D" w:rsidRPr="004A032B">
        <w:rPr>
          <w:rFonts w:ascii="Times New Roman" w:hAnsi="Times New Roman" w:cs="Times New Roman"/>
        </w:rPr>
        <w:t>Kuma</w:t>
      </w:r>
      <w:proofErr w:type="spellEnd"/>
      <w:r w:rsidR="0007383D" w:rsidRPr="004A032B">
        <w:rPr>
          <w:rFonts w:ascii="Times New Roman" w:hAnsi="Times New Roman" w:cs="Times New Roman"/>
        </w:rPr>
        <w:t xml:space="preserve">, Eduardo </w:t>
      </w:r>
      <w:proofErr w:type="spellStart"/>
      <w:r w:rsidR="0007383D" w:rsidRPr="004A032B">
        <w:rPr>
          <w:rFonts w:ascii="Times New Roman" w:hAnsi="Times New Roman" w:cs="Times New Roman"/>
        </w:rPr>
        <w:t>Souto</w:t>
      </w:r>
      <w:proofErr w:type="spellEnd"/>
      <w:r w:rsidR="0007383D" w:rsidRPr="004A032B">
        <w:rPr>
          <w:rFonts w:ascii="Times New Roman" w:hAnsi="Times New Roman" w:cs="Times New Roman"/>
        </w:rPr>
        <w:t xml:space="preserve"> De Moura</w:t>
      </w:r>
      <w:r w:rsidR="00507F6C" w:rsidRPr="004A032B">
        <w:rPr>
          <w:rFonts w:ascii="Times New Roman" w:hAnsi="Times New Roman" w:cs="Times New Roman"/>
        </w:rPr>
        <w:t xml:space="preserve"> e Ian Ritchie. </w:t>
      </w:r>
      <w:r w:rsidR="00A565FE" w:rsidRPr="004A032B">
        <w:rPr>
          <w:rFonts w:ascii="Times New Roman" w:hAnsi="Times New Roman" w:cs="Times New Roman"/>
        </w:rPr>
        <w:t xml:space="preserve">La consulenza scientifica nella scelta degli autori e la supervisione tecnica dei progetti sperimentali e delle </w:t>
      </w:r>
      <w:r w:rsidR="0007383D" w:rsidRPr="004A032B">
        <w:rPr>
          <w:rFonts w:ascii="Times New Roman" w:hAnsi="Times New Roman" w:cs="Times New Roman"/>
        </w:rPr>
        <w:t>installazioni</w:t>
      </w:r>
      <w:r w:rsidR="00A565FE" w:rsidRPr="004A032B">
        <w:rPr>
          <w:rFonts w:ascii="Times New Roman" w:hAnsi="Times New Roman" w:cs="Times New Roman"/>
        </w:rPr>
        <w:t xml:space="preserve"> sono state affidate al professor Marco </w:t>
      </w:r>
      <w:proofErr w:type="spellStart"/>
      <w:r w:rsidR="00A565FE" w:rsidRPr="004A032B">
        <w:rPr>
          <w:rFonts w:ascii="Times New Roman" w:hAnsi="Times New Roman" w:cs="Times New Roman"/>
        </w:rPr>
        <w:t>Imperadori</w:t>
      </w:r>
      <w:proofErr w:type="spellEnd"/>
      <w:r w:rsidR="00A565FE" w:rsidRPr="004A032B">
        <w:rPr>
          <w:rFonts w:ascii="Times New Roman" w:hAnsi="Times New Roman" w:cs="Times New Roman"/>
        </w:rPr>
        <w:t>, Ordinario di Progettazione e Innovazione Tecnologica del Politecnico di Milano.</w:t>
      </w:r>
    </w:p>
    <w:p w14:paraId="46292726" w14:textId="7EA1187F" w:rsidR="00DA1374" w:rsidRPr="001C545F" w:rsidRDefault="007D3057" w:rsidP="00DA1374">
      <w:pPr>
        <w:jc w:val="both"/>
        <w:rPr>
          <w:rFonts w:ascii="Times" w:hAnsi="Times"/>
        </w:rPr>
      </w:pPr>
      <w:r w:rsidRPr="009023EE">
        <w:rPr>
          <w:rFonts w:ascii="Times" w:hAnsi="Times"/>
          <w:b/>
          <w:i/>
        </w:rPr>
        <w:t>TREE-ROOM</w:t>
      </w:r>
      <w:r>
        <w:rPr>
          <w:rFonts w:ascii="Times" w:hAnsi="Times"/>
        </w:rPr>
        <w:t xml:space="preserve"> </w:t>
      </w:r>
      <w:r w:rsidR="00375D97">
        <w:rPr>
          <w:rFonts w:ascii="Times" w:hAnsi="Times"/>
        </w:rPr>
        <w:t>è</w:t>
      </w:r>
      <w:r w:rsidR="00DA1374">
        <w:rPr>
          <w:rFonts w:ascii="Times" w:hAnsi="Times"/>
        </w:rPr>
        <w:t xml:space="preserve"> progettata in questo contesto per integrarsi nel</w:t>
      </w:r>
      <w:r w:rsidR="00DA1374" w:rsidRPr="001C545F">
        <w:rPr>
          <w:rFonts w:ascii="Times" w:hAnsi="Times"/>
        </w:rPr>
        <w:t xml:space="preserve">l’ambiente in cui sorge, adattandosi spontaneamente </w:t>
      </w:r>
      <w:r w:rsidR="00DA1374">
        <w:rPr>
          <w:rFonts w:ascii="Times" w:hAnsi="Times"/>
        </w:rPr>
        <w:t>al</w:t>
      </w:r>
      <w:r w:rsidR="00DA1374" w:rsidRPr="001C545F">
        <w:rPr>
          <w:rFonts w:ascii="Times" w:hAnsi="Times"/>
        </w:rPr>
        <w:t xml:space="preserve"> dislivello </w:t>
      </w:r>
      <w:r w:rsidR="00DA1374">
        <w:rPr>
          <w:rFonts w:ascii="Times" w:hAnsi="Times"/>
        </w:rPr>
        <w:t xml:space="preserve">del suolo esistente: la struttura circolare </w:t>
      </w:r>
      <w:r w:rsidR="00DA1374" w:rsidRPr="001C545F">
        <w:rPr>
          <w:rFonts w:ascii="Times" w:hAnsi="Times"/>
        </w:rPr>
        <w:t xml:space="preserve">di 12 metri di diametro, </w:t>
      </w:r>
      <w:r w:rsidR="002F0C1A">
        <w:rPr>
          <w:rFonts w:ascii="Times" w:hAnsi="Times"/>
        </w:rPr>
        <w:t xml:space="preserve">infatti, </w:t>
      </w:r>
      <w:r w:rsidR="00DA1374" w:rsidRPr="001C545F">
        <w:rPr>
          <w:rFonts w:ascii="Times" w:hAnsi="Times"/>
        </w:rPr>
        <w:t xml:space="preserve">abbraccia al suo interno tre alberi </w:t>
      </w:r>
      <w:r w:rsidR="00210CCD">
        <w:rPr>
          <w:rFonts w:ascii="Times" w:hAnsi="Times"/>
        </w:rPr>
        <w:t>che diventano</w:t>
      </w:r>
      <w:r w:rsidR="00DA1374" w:rsidRPr="001C545F">
        <w:rPr>
          <w:rFonts w:ascii="Times" w:hAnsi="Times"/>
        </w:rPr>
        <w:t xml:space="preserve"> il simbolo dell</w:t>
      </w:r>
      <w:r w:rsidR="002F0C1A">
        <w:rPr>
          <w:rFonts w:ascii="Times" w:hAnsi="Times"/>
        </w:rPr>
        <w:t>e</w:t>
      </w:r>
      <w:r w:rsidR="002F0C1A" w:rsidRPr="00A32439">
        <w:rPr>
          <w:rFonts w:ascii="Times" w:hAnsi="Times"/>
        </w:rPr>
        <w:t xml:space="preserve"> </w:t>
      </w:r>
      <w:r w:rsidR="00DA1374" w:rsidRPr="004A032B">
        <w:rPr>
          <w:rFonts w:ascii="Times" w:hAnsi="Times"/>
        </w:rPr>
        <w:t>fores</w:t>
      </w:r>
      <w:r w:rsidR="002F0C1A" w:rsidRPr="004A032B">
        <w:rPr>
          <w:rFonts w:ascii="Times" w:hAnsi="Times"/>
        </w:rPr>
        <w:t>te</w:t>
      </w:r>
      <w:r w:rsidR="002F0C1A" w:rsidRPr="00A32439">
        <w:rPr>
          <w:rFonts w:ascii="Times" w:hAnsi="Times"/>
        </w:rPr>
        <w:t xml:space="preserve"> </w:t>
      </w:r>
      <w:r w:rsidR="00DA1374" w:rsidRPr="001C545F">
        <w:rPr>
          <w:rFonts w:ascii="Times" w:hAnsi="Times"/>
        </w:rPr>
        <w:t>spazzat</w:t>
      </w:r>
      <w:r w:rsidR="002F0C1A">
        <w:rPr>
          <w:rFonts w:ascii="Times" w:hAnsi="Times"/>
        </w:rPr>
        <w:t>e</w:t>
      </w:r>
      <w:r w:rsidR="00DA1374" w:rsidRPr="001C545F">
        <w:rPr>
          <w:rFonts w:ascii="Times" w:hAnsi="Times"/>
        </w:rPr>
        <w:t xml:space="preserve"> via</w:t>
      </w:r>
      <w:r w:rsidR="002F0C1A">
        <w:rPr>
          <w:rFonts w:ascii="Times" w:hAnsi="Times"/>
        </w:rPr>
        <w:t xml:space="preserve"> </w:t>
      </w:r>
      <w:r w:rsidR="002F0C1A" w:rsidRPr="001C545F">
        <w:rPr>
          <w:rFonts w:ascii="Times" w:hAnsi="Times"/>
        </w:rPr>
        <w:t>dalla tempesta Vaia</w:t>
      </w:r>
      <w:r w:rsidR="002F0C1A">
        <w:rPr>
          <w:rFonts w:ascii="Times" w:hAnsi="Times"/>
        </w:rPr>
        <w:t>,</w:t>
      </w:r>
      <w:r w:rsidR="00DA1374" w:rsidRPr="001C545F">
        <w:rPr>
          <w:rFonts w:ascii="Times" w:hAnsi="Times"/>
        </w:rPr>
        <w:t xml:space="preserve"> </w:t>
      </w:r>
      <w:r w:rsidR="002F0C1A">
        <w:rPr>
          <w:rFonts w:ascii="Times" w:hAnsi="Times"/>
        </w:rPr>
        <w:t>il 29 ottobre</w:t>
      </w:r>
      <w:r w:rsidR="00DA1374" w:rsidRPr="001C545F">
        <w:rPr>
          <w:rFonts w:ascii="Times" w:hAnsi="Times"/>
        </w:rPr>
        <w:t xml:space="preserve"> 2018. </w:t>
      </w:r>
    </w:p>
    <w:p w14:paraId="121F4D49" w14:textId="25D29BAB" w:rsidR="00C3610A" w:rsidRDefault="007D3057" w:rsidP="002A334F">
      <w:pPr>
        <w:jc w:val="both"/>
        <w:rPr>
          <w:rFonts w:ascii="Times" w:hAnsi="Times"/>
        </w:rPr>
      </w:pPr>
      <w:r w:rsidRPr="009023EE">
        <w:rPr>
          <w:rFonts w:ascii="Times" w:hAnsi="Times"/>
          <w:b/>
          <w:i/>
        </w:rPr>
        <w:t>TREE-ROOM</w:t>
      </w:r>
      <w:r w:rsidRPr="009B5636">
        <w:rPr>
          <w:rFonts w:ascii="Times" w:hAnsi="Times"/>
        </w:rPr>
        <w:t xml:space="preserve"> </w:t>
      </w:r>
      <w:r w:rsidR="009B5636" w:rsidRPr="009B5636">
        <w:rPr>
          <w:rFonts w:ascii="Times" w:hAnsi="Times"/>
        </w:rPr>
        <w:t xml:space="preserve">nasce </w:t>
      </w:r>
      <w:r w:rsidR="005B10C0">
        <w:rPr>
          <w:rFonts w:ascii="Times" w:hAnsi="Times"/>
        </w:rPr>
        <w:t xml:space="preserve">in un </w:t>
      </w:r>
      <w:r w:rsidR="005B10C0" w:rsidRPr="001C545F">
        <w:rPr>
          <w:rFonts w:ascii="Times" w:hAnsi="Times"/>
        </w:rPr>
        <w:t>luogo incontaminato immerso nel verde</w:t>
      </w:r>
      <w:r w:rsidR="00375D97">
        <w:rPr>
          <w:rFonts w:ascii="Times" w:hAnsi="Times"/>
        </w:rPr>
        <w:t xml:space="preserve"> ed è pensata come un abbraccio con il paesaggio </w:t>
      </w:r>
      <w:r w:rsidR="00527410">
        <w:rPr>
          <w:rFonts w:ascii="Times" w:hAnsi="Times"/>
        </w:rPr>
        <w:t>limitrofo</w:t>
      </w:r>
      <w:r w:rsidR="00375D97">
        <w:rPr>
          <w:rFonts w:ascii="Times" w:hAnsi="Times"/>
        </w:rPr>
        <w:t xml:space="preserve"> in un’opera visivamente permeabile e accogliente</w:t>
      </w:r>
      <w:r w:rsidR="00B1247A">
        <w:rPr>
          <w:rFonts w:ascii="Times" w:hAnsi="Times"/>
        </w:rPr>
        <w:t xml:space="preserve">. </w:t>
      </w:r>
      <w:r w:rsidR="00B1247A" w:rsidRPr="00B1247A">
        <w:rPr>
          <w:rFonts w:ascii="Times" w:hAnsi="Times"/>
        </w:rPr>
        <w:t>I materiali scelti sono rigorosamente controllati (legname certificato FSC e PFSC) e si tratta di larice alpino</w:t>
      </w:r>
      <w:r w:rsidR="00B1247A">
        <w:rPr>
          <w:rFonts w:ascii="Times" w:hAnsi="Times"/>
        </w:rPr>
        <w:t xml:space="preserve">. </w:t>
      </w:r>
      <w:r w:rsidR="00B1247A" w:rsidRPr="00B1247A">
        <w:rPr>
          <w:rFonts w:ascii="Times" w:hAnsi="Times"/>
        </w:rPr>
        <w:t xml:space="preserve">Le fondazioni sono realizzate in piastre nervate di acciaio </w:t>
      </w:r>
      <w:proofErr w:type="spellStart"/>
      <w:r w:rsidR="00B1247A" w:rsidRPr="00B1247A">
        <w:rPr>
          <w:rFonts w:ascii="Times" w:hAnsi="Times"/>
        </w:rPr>
        <w:t>corten</w:t>
      </w:r>
      <w:proofErr w:type="spellEnd"/>
      <w:r w:rsidR="00B1247A" w:rsidRPr="00B1247A">
        <w:rPr>
          <w:rFonts w:ascii="Times" w:hAnsi="Times"/>
        </w:rPr>
        <w:t xml:space="preserve">, che sembrano nascere dal terreno, </w:t>
      </w:r>
      <w:r w:rsidR="00B1247A">
        <w:rPr>
          <w:rFonts w:ascii="Times" w:hAnsi="Times"/>
        </w:rPr>
        <w:t>i quali</w:t>
      </w:r>
      <w:r w:rsidR="00B1247A" w:rsidRPr="00B1247A">
        <w:rPr>
          <w:rFonts w:ascii="Times" w:hAnsi="Times"/>
        </w:rPr>
        <w:t xml:space="preserve"> sorreggono i dischi circolari in larice naturale di colore rosato</w:t>
      </w:r>
      <w:r w:rsidR="006F34F9">
        <w:rPr>
          <w:rFonts w:ascii="Times" w:hAnsi="Times"/>
        </w:rPr>
        <w:t>,</w:t>
      </w:r>
      <w:r w:rsidR="00B1247A">
        <w:rPr>
          <w:rFonts w:ascii="Times" w:hAnsi="Times"/>
        </w:rPr>
        <w:t xml:space="preserve"> c</w:t>
      </w:r>
      <w:r w:rsidR="00B1247A" w:rsidRPr="00B1247A">
        <w:rPr>
          <w:rFonts w:ascii="Times" w:hAnsi="Times"/>
        </w:rPr>
        <w:t>he si intervallano a setti portanti vertical</w:t>
      </w:r>
      <w:r w:rsidR="00B1247A">
        <w:rPr>
          <w:rFonts w:ascii="Times" w:hAnsi="Times"/>
        </w:rPr>
        <w:t>i</w:t>
      </w:r>
      <w:r w:rsidR="00B1247A" w:rsidRPr="00B1247A">
        <w:rPr>
          <w:rFonts w:ascii="Times" w:hAnsi="Times"/>
        </w:rPr>
        <w:t xml:space="preserve"> in larice naturale</w:t>
      </w:r>
      <w:r w:rsidR="00B1247A">
        <w:rPr>
          <w:rFonts w:ascii="Times" w:hAnsi="Times"/>
        </w:rPr>
        <w:t xml:space="preserve"> trattato. </w:t>
      </w:r>
    </w:p>
    <w:p w14:paraId="307907EA" w14:textId="6E9422F1" w:rsidR="00C71182" w:rsidRDefault="00B1247A" w:rsidP="00C71182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L’installazione, percorribile ai vari livelli e da cui ammirare la natura vivente e le opere circostanti, </w:t>
      </w:r>
      <w:r w:rsidR="002A334F">
        <w:rPr>
          <w:rFonts w:ascii="Times" w:hAnsi="Times"/>
        </w:rPr>
        <w:t xml:space="preserve">si fa </w:t>
      </w:r>
      <w:r w:rsidR="002A334F" w:rsidRPr="00C71182">
        <w:rPr>
          <w:rFonts w:ascii="Times" w:hAnsi="Times"/>
          <w:b/>
        </w:rPr>
        <w:t>stanza privata per la meditazione</w:t>
      </w:r>
      <w:r w:rsidR="002A334F">
        <w:rPr>
          <w:rFonts w:ascii="Times" w:hAnsi="Times"/>
        </w:rPr>
        <w:t xml:space="preserve"> </w:t>
      </w:r>
      <w:r>
        <w:rPr>
          <w:rFonts w:ascii="Times" w:hAnsi="Times"/>
        </w:rPr>
        <w:t>e</w:t>
      </w:r>
      <w:r w:rsidR="002A334F">
        <w:rPr>
          <w:rFonts w:ascii="Times" w:hAnsi="Times"/>
        </w:rPr>
        <w:t xml:space="preserve"> </w:t>
      </w:r>
      <w:r w:rsidR="002A334F" w:rsidRPr="00C71182">
        <w:rPr>
          <w:rFonts w:ascii="Times" w:hAnsi="Times"/>
          <w:b/>
        </w:rPr>
        <w:t>teatro a cielo aperto</w:t>
      </w:r>
      <w:r w:rsidR="002A334F">
        <w:rPr>
          <w:rFonts w:ascii="Times" w:hAnsi="Times"/>
        </w:rPr>
        <w:t xml:space="preserve">, </w:t>
      </w:r>
      <w:r w:rsidR="00C3610A">
        <w:rPr>
          <w:rFonts w:ascii="Times" w:hAnsi="Times"/>
        </w:rPr>
        <w:t xml:space="preserve">in </w:t>
      </w:r>
      <w:r w:rsidR="00C3610A" w:rsidRPr="001C545F">
        <w:rPr>
          <w:rFonts w:ascii="Times" w:hAnsi="Times"/>
        </w:rPr>
        <w:t>un gioco di luci e ombre</w:t>
      </w:r>
      <w:r w:rsidR="00C3610A">
        <w:rPr>
          <w:rFonts w:ascii="Times" w:hAnsi="Times"/>
        </w:rPr>
        <w:t xml:space="preserve"> accentuate dalle diverse colorazioni del legno date dai trattamenti scelti per </w:t>
      </w:r>
      <w:r w:rsidR="00C71182">
        <w:rPr>
          <w:rFonts w:ascii="Times" w:hAnsi="Times"/>
        </w:rPr>
        <w:t>i setti</w:t>
      </w:r>
      <w:r w:rsidR="00C3610A">
        <w:rPr>
          <w:rFonts w:ascii="Times" w:hAnsi="Times"/>
        </w:rPr>
        <w:t xml:space="preserve"> verticali</w:t>
      </w:r>
      <w:r w:rsidR="0046435B">
        <w:rPr>
          <w:rFonts w:ascii="Times" w:hAnsi="Times"/>
        </w:rPr>
        <w:t xml:space="preserve">: </w:t>
      </w:r>
      <w:r w:rsidR="00C71182">
        <w:rPr>
          <w:rFonts w:ascii="Times" w:hAnsi="Times"/>
        </w:rPr>
        <w:t>u</w:t>
      </w:r>
      <w:r w:rsidR="00C3610A" w:rsidRPr="00C3610A">
        <w:rPr>
          <w:rFonts w:ascii="Times" w:hAnsi="Times"/>
        </w:rPr>
        <w:t>na soluzione sostenibile</w:t>
      </w:r>
      <w:r w:rsidR="007D3057">
        <w:rPr>
          <w:rFonts w:ascii="Times" w:hAnsi="Times"/>
        </w:rPr>
        <w:t>,</w:t>
      </w:r>
      <w:r w:rsidR="00C3610A" w:rsidRPr="00C3610A">
        <w:rPr>
          <w:rFonts w:ascii="Times" w:hAnsi="Times"/>
        </w:rPr>
        <w:t xml:space="preserve"> ecologica</w:t>
      </w:r>
      <w:r w:rsidR="007D3057">
        <w:rPr>
          <w:rFonts w:ascii="Times" w:hAnsi="Times"/>
        </w:rPr>
        <w:t xml:space="preserve"> e a Km0</w:t>
      </w:r>
      <w:r w:rsidR="00C3610A" w:rsidRPr="00C3610A">
        <w:rPr>
          <w:rFonts w:ascii="Times" w:hAnsi="Times"/>
        </w:rPr>
        <w:t xml:space="preserve"> di Ossido di Ferro e aceto di mele</w:t>
      </w:r>
      <w:r w:rsidR="00262C56">
        <w:rPr>
          <w:rFonts w:ascii="Times" w:hAnsi="Times"/>
        </w:rPr>
        <w:t xml:space="preserve"> trentine</w:t>
      </w:r>
      <w:r w:rsidR="00C71182">
        <w:rPr>
          <w:rFonts w:ascii="Times" w:hAnsi="Times"/>
        </w:rPr>
        <w:t xml:space="preserve">, infatti, </w:t>
      </w:r>
      <w:r w:rsidR="007D3057">
        <w:rPr>
          <w:rFonts w:ascii="Times" w:hAnsi="Times"/>
        </w:rPr>
        <w:t xml:space="preserve">permette di annerire le superfici di larice </w:t>
      </w:r>
      <w:r w:rsidR="000D51AB">
        <w:rPr>
          <w:rFonts w:ascii="Times" w:hAnsi="Times"/>
        </w:rPr>
        <w:t xml:space="preserve">alpino </w:t>
      </w:r>
      <w:r w:rsidR="007D3057">
        <w:rPr>
          <w:rFonts w:ascii="Times" w:hAnsi="Times"/>
        </w:rPr>
        <w:t>e di generare</w:t>
      </w:r>
      <w:r w:rsidR="00C71182" w:rsidRPr="00C71182">
        <w:rPr>
          <w:rFonts w:ascii="Times" w:hAnsi="Times"/>
        </w:rPr>
        <w:t xml:space="preserve"> </w:t>
      </w:r>
      <w:r w:rsidR="00C71182" w:rsidRPr="001C545F">
        <w:rPr>
          <w:rFonts w:ascii="Times" w:hAnsi="Times"/>
        </w:rPr>
        <w:t xml:space="preserve">un effetto ottico di profondità </w:t>
      </w:r>
      <w:r w:rsidR="007D3057">
        <w:rPr>
          <w:rFonts w:ascii="Times" w:hAnsi="Times"/>
        </w:rPr>
        <w:t>ch</w:t>
      </w:r>
      <w:r w:rsidR="00C71182" w:rsidRPr="001C545F">
        <w:rPr>
          <w:rFonts w:ascii="Times" w:hAnsi="Times"/>
        </w:rPr>
        <w:t xml:space="preserve">e dona all’intera opera una forte dinamicità. </w:t>
      </w:r>
    </w:p>
    <w:p w14:paraId="768F9CE3" w14:textId="4524C077" w:rsidR="00213DDB" w:rsidRDefault="00213DDB" w:rsidP="00C71182">
      <w:pPr>
        <w:jc w:val="both"/>
        <w:rPr>
          <w:rFonts w:ascii="Times" w:hAnsi="Times"/>
        </w:rPr>
      </w:pPr>
      <w:r w:rsidRPr="004A032B">
        <w:rPr>
          <w:rFonts w:ascii="Times" w:hAnsi="Times"/>
        </w:rPr>
        <w:t xml:space="preserve">Il trattamento, che dà ai setti verticali una colorazione nera, è noto anticamente ed è chiamato Pirato di Ferro o </w:t>
      </w:r>
      <w:proofErr w:type="spellStart"/>
      <w:r w:rsidRPr="004A032B">
        <w:rPr>
          <w:rFonts w:ascii="Times" w:hAnsi="Times"/>
        </w:rPr>
        <w:t>Pirolignito</w:t>
      </w:r>
      <w:proofErr w:type="spellEnd"/>
      <w:r w:rsidRPr="004A032B">
        <w:rPr>
          <w:rFonts w:ascii="Times" w:hAnsi="Times"/>
        </w:rPr>
        <w:t xml:space="preserve"> di Ferro; è conosciuto anche come </w:t>
      </w:r>
      <w:r w:rsidRPr="004A032B">
        <w:rPr>
          <w:rFonts w:ascii="Times" w:hAnsi="Times"/>
          <w:i/>
          <w:iCs/>
        </w:rPr>
        <w:t>mordente di ruggine</w:t>
      </w:r>
      <w:r w:rsidRPr="004A032B">
        <w:rPr>
          <w:rFonts w:ascii="Times" w:hAnsi="Times"/>
        </w:rPr>
        <w:t xml:space="preserve"> e consente di estrarre i tannini naturali del larice e di ottenere sia l’effetto cromatico voluto, che una protezione ulteriore all’invecchiamento.</w:t>
      </w:r>
    </w:p>
    <w:p w14:paraId="1E51844D" w14:textId="6690C79C" w:rsidR="00C71182" w:rsidRDefault="007D3057" w:rsidP="00C71182">
      <w:pPr>
        <w:jc w:val="both"/>
        <w:rPr>
          <w:rFonts w:ascii="Times" w:hAnsi="Times"/>
        </w:rPr>
      </w:pPr>
      <w:r w:rsidRPr="009023EE">
        <w:rPr>
          <w:rFonts w:ascii="Times" w:hAnsi="Times"/>
          <w:b/>
          <w:i/>
        </w:rPr>
        <w:t>TREE-ROOM</w:t>
      </w:r>
      <w:r w:rsidR="00C71182">
        <w:rPr>
          <w:rFonts w:ascii="Times" w:hAnsi="Times"/>
          <w:b/>
        </w:rPr>
        <w:t xml:space="preserve">, </w:t>
      </w:r>
      <w:r w:rsidR="00C71182" w:rsidRPr="00C71182">
        <w:rPr>
          <w:rFonts w:ascii="Times" w:hAnsi="Times"/>
        </w:rPr>
        <w:t xml:space="preserve">valorizzato dal sentiero pedonale </w:t>
      </w:r>
      <w:r w:rsidR="00C71182">
        <w:rPr>
          <w:rFonts w:ascii="Times" w:hAnsi="Times"/>
        </w:rPr>
        <w:t xml:space="preserve">che si snoda </w:t>
      </w:r>
      <w:r w:rsidR="00C71182" w:rsidRPr="00C71182">
        <w:rPr>
          <w:rFonts w:ascii="Times" w:hAnsi="Times"/>
        </w:rPr>
        <w:t xml:space="preserve">nel Parco di Villa </w:t>
      </w:r>
      <w:proofErr w:type="spellStart"/>
      <w:r w:rsidR="00C71182" w:rsidRPr="00C71182">
        <w:rPr>
          <w:rFonts w:ascii="Times" w:hAnsi="Times"/>
        </w:rPr>
        <w:t>Strobele</w:t>
      </w:r>
      <w:proofErr w:type="spellEnd"/>
      <w:r w:rsidR="00C71182">
        <w:rPr>
          <w:rFonts w:ascii="Times" w:hAnsi="Times"/>
        </w:rPr>
        <w:t>,</w:t>
      </w:r>
      <w:r w:rsidR="00C71182" w:rsidRPr="009B5636">
        <w:rPr>
          <w:rFonts w:ascii="Times" w:hAnsi="Times"/>
        </w:rPr>
        <w:t xml:space="preserve"> </w:t>
      </w:r>
      <w:r w:rsidR="00C71182" w:rsidRPr="00C71182">
        <w:rPr>
          <w:rFonts w:ascii="Times" w:hAnsi="Times"/>
        </w:rPr>
        <w:t xml:space="preserve">sembra librarsi da terra </w:t>
      </w:r>
      <w:r w:rsidR="00C71182">
        <w:rPr>
          <w:rFonts w:ascii="Times" w:hAnsi="Times"/>
        </w:rPr>
        <w:t>richiamando</w:t>
      </w:r>
      <w:r w:rsidR="00C71182" w:rsidRPr="00C71182">
        <w:rPr>
          <w:rFonts w:ascii="Times" w:hAnsi="Times"/>
        </w:rPr>
        <w:t xml:space="preserve"> un’immagine ciclica tipica della </w:t>
      </w:r>
      <w:r w:rsidR="00C71182">
        <w:rPr>
          <w:rFonts w:ascii="Times" w:hAnsi="Times"/>
        </w:rPr>
        <w:t>N</w:t>
      </w:r>
      <w:r w:rsidR="00C71182" w:rsidRPr="00C71182">
        <w:rPr>
          <w:rFonts w:ascii="Times" w:hAnsi="Times"/>
        </w:rPr>
        <w:t>atura</w:t>
      </w:r>
      <w:r w:rsidR="00C71182">
        <w:rPr>
          <w:rFonts w:ascii="Times" w:hAnsi="Times"/>
        </w:rPr>
        <w:t>, in un’installazione dedicata a sottolineare una nuova alleanza tra natura vivente e</w:t>
      </w:r>
      <w:r w:rsidR="00507526">
        <w:rPr>
          <w:rFonts w:ascii="Times" w:hAnsi="Times"/>
        </w:rPr>
        <w:t>d</w:t>
      </w:r>
      <w:r w:rsidR="00C71182">
        <w:rPr>
          <w:rFonts w:ascii="Times" w:hAnsi="Times"/>
        </w:rPr>
        <w:t xml:space="preserve"> essere umano. </w:t>
      </w:r>
    </w:p>
    <w:p w14:paraId="47CE4F27" w14:textId="312E4720" w:rsidR="00AE355D" w:rsidRDefault="00AE355D" w:rsidP="006F34F9">
      <w:pPr>
        <w:jc w:val="both"/>
        <w:rPr>
          <w:rFonts w:ascii="Times" w:hAnsi="Times"/>
        </w:rPr>
      </w:pPr>
    </w:p>
    <w:p w14:paraId="6C020F76" w14:textId="77777777" w:rsidR="00972160" w:rsidRDefault="00972160" w:rsidP="006F34F9">
      <w:pPr>
        <w:rPr>
          <w:rFonts w:ascii="Times" w:hAnsi="Times"/>
          <w:b/>
          <w:bCs/>
        </w:rPr>
      </w:pPr>
    </w:p>
    <w:p w14:paraId="01D8183A" w14:textId="77777777" w:rsidR="00972160" w:rsidRDefault="00972160" w:rsidP="006F34F9">
      <w:pPr>
        <w:rPr>
          <w:rFonts w:ascii="Times" w:hAnsi="Times"/>
          <w:b/>
          <w:bCs/>
        </w:rPr>
      </w:pPr>
    </w:p>
    <w:p w14:paraId="04D40502" w14:textId="77777777" w:rsidR="00972160" w:rsidRDefault="00972160" w:rsidP="006F34F9">
      <w:pPr>
        <w:rPr>
          <w:rFonts w:ascii="Times" w:hAnsi="Times"/>
          <w:b/>
          <w:bCs/>
        </w:rPr>
      </w:pPr>
    </w:p>
    <w:p w14:paraId="6C12F13F" w14:textId="77777777" w:rsidR="00972160" w:rsidRDefault="00972160" w:rsidP="006F34F9">
      <w:pPr>
        <w:rPr>
          <w:rFonts w:ascii="Times" w:hAnsi="Times"/>
          <w:b/>
          <w:bCs/>
        </w:rPr>
      </w:pPr>
    </w:p>
    <w:p w14:paraId="64E85238" w14:textId="29953B07" w:rsidR="001739BC" w:rsidRDefault="006F34F9" w:rsidP="006F34F9">
      <w:pPr>
        <w:rPr>
          <w:rFonts w:ascii="Times" w:hAnsi="Times"/>
        </w:rPr>
      </w:pPr>
      <w:r w:rsidRPr="0098414F">
        <w:rPr>
          <w:rFonts w:ascii="Times" w:hAnsi="Times"/>
          <w:b/>
          <w:bCs/>
        </w:rPr>
        <w:t>CREDITI</w:t>
      </w:r>
      <w:r w:rsidRPr="006F34F9">
        <w:rPr>
          <w:rFonts w:ascii="Times" w:hAnsi="Times"/>
        </w:rPr>
        <w:t xml:space="preserve"> </w:t>
      </w:r>
      <w:r w:rsidRPr="006F34F9">
        <w:rPr>
          <w:rFonts w:ascii="Times" w:hAnsi="Times"/>
        </w:rPr>
        <w:br/>
        <w:t xml:space="preserve">Progetto: Stefano Boeri </w:t>
      </w:r>
      <w:proofErr w:type="spellStart"/>
      <w:r w:rsidRPr="006F34F9">
        <w:rPr>
          <w:rFonts w:ascii="Times" w:hAnsi="Times"/>
        </w:rPr>
        <w:t>Interiors</w:t>
      </w:r>
      <w:proofErr w:type="spellEnd"/>
      <w:r w:rsidRPr="006F34F9">
        <w:rPr>
          <w:rFonts w:ascii="Times" w:hAnsi="Times"/>
        </w:rPr>
        <w:br/>
        <w:t xml:space="preserve">Partners in </w:t>
      </w:r>
      <w:proofErr w:type="spellStart"/>
      <w:r w:rsidRPr="006F34F9">
        <w:rPr>
          <w:rFonts w:ascii="Times" w:hAnsi="Times"/>
        </w:rPr>
        <w:t>charge</w:t>
      </w:r>
      <w:proofErr w:type="spellEnd"/>
      <w:r w:rsidRPr="006F34F9">
        <w:rPr>
          <w:rFonts w:ascii="Times" w:hAnsi="Times"/>
        </w:rPr>
        <w:t>: Stefano Boeri, Giorgio Donà</w:t>
      </w:r>
      <w:r w:rsidRPr="006F34F9">
        <w:rPr>
          <w:rFonts w:ascii="Times" w:hAnsi="Times"/>
        </w:rPr>
        <w:br/>
        <w:t xml:space="preserve">Project Manager: </w:t>
      </w:r>
      <w:r>
        <w:rPr>
          <w:rFonts w:ascii="Times" w:hAnsi="Times"/>
        </w:rPr>
        <w:t xml:space="preserve">Jacopo Abbate </w:t>
      </w:r>
      <w:r>
        <w:rPr>
          <w:rFonts w:ascii="Times" w:hAnsi="Times"/>
        </w:rPr>
        <w:br/>
        <w:t xml:space="preserve">Team: Esteban Marquez, </w:t>
      </w:r>
      <w:r w:rsidR="0098414F">
        <w:rPr>
          <w:rFonts w:ascii="Times" w:hAnsi="Times"/>
        </w:rPr>
        <w:t xml:space="preserve">Giovanni Nardi, </w:t>
      </w:r>
      <w:r>
        <w:rPr>
          <w:rFonts w:ascii="Times" w:hAnsi="Times"/>
        </w:rPr>
        <w:t xml:space="preserve">Pierpaolo Pepi </w:t>
      </w:r>
      <w:r w:rsidRPr="006F34F9">
        <w:rPr>
          <w:rFonts w:ascii="Times" w:hAnsi="Times"/>
        </w:rPr>
        <w:t xml:space="preserve"> </w:t>
      </w:r>
    </w:p>
    <w:p w14:paraId="36B8A257" w14:textId="77777777" w:rsidR="00972160" w:rsidRDefault="00972160" w:rsidP="00F355D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1E35C46" w14:textId="34262726" w:rsidR="00F355DC" w:rsidRPr="00F355DC" w:rsidRDefault="00F355DC" w:rsidP="00F355D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F355DC">
        <w:rPr>
          <w:rFonts w:ascii="Times New Roman" w:hAnsi="Times New Roman" w:cs="Times New Roman"/>
          <w:b/>
          <w:bCs/>
        </w:rPr>
        <w:t>PROGRAMMA DELL’EVENTO</w:t>
      </w:r>
    </w:p>
    <w:p w14:paraId="7210B513" w14:textId="77777777" w:rsidR="00F355DC" w:rsidRPr="00F355DC" w:rsidRDefault="00F355DC" w:rsidP="00F355DC">
      <w:pPr>
        <w:spacing w:after="0" w:line="240" w:lineRule="auto"/>
        <w:rPr>
          <w:rStyle w:val="Enfasigrassetto"/>
          <w:rFonts w:ascii="Times New Roman" w:eastAsia="Times New Roman" w:hAnsi="Times New Roman" w:cs="Times New Roman"/>
          <w:b w:val="0"/>
          <w:bCs w:val="0"/>
          <w:color w:val="000000"/>
        </w:rPr>
      </w:pPr>
      <w:r w:rsidRPr="00F355DC">
        <w:rPr>
          <w:rStyle w:val="Enfasigrassetto"/>
          <w:rFonts w:ascii="Times New Roman" w:eastAsia="Times New Roman" w:hAnsi="Times New Roman" w:cs="Times New Roman"/>
          <w:b w:val="0"/>
          <w:bCs w:val="0"/>
          <w:color w:val="000000"/>
        </w:rPr>
        <w:t xml:space="preserve">h 11:00 | Villa </w:t>
      </w:r>
      <w:proofErr w:type="spellStart"/>
      <w:r w:rsidRPr="00F355DC">
        <w:rPr>
          <w:rStyle w:val="Enfasigrassetto"/>
          <w:rFonts w:ascii="Times New Roman" w:eastAsia="Times New Roman" w:hAnsi="Times New Roman" w:cs="Times New Roman"/>
          <w:b w:val="0"/>
          <w:bCs w:val="0"/>
          <w:color w:val="000000"/>
        </w:rPr>
        <w:t>Strobele</w:t>
      </w:r>
      <w:proofErr w:type="spellEnd"/>
      <w:r w:rsidRPr="00F355DC">
        <w:rPr>
          <w:rStyle w:val="Enfasigrassetto"/>
          <w:rFonts w:ascii="Times New Roman" w:eastAsia="Times New Roman" w:hAnsi="Times New Roman" w:cs="Times New Roman"/>
          <w:b w:val="0"/>
          <w:bCs w:val="0"/>
          <w:color w:val="000000"/>
        </w:rPr>
        <w:t xml:space="preserve"> | Val di Sella | Borgo Valsugana </w:t>
      </w:r>
    </w:p>
    <w:p w14:paraId="05FF8F18" w14:textId="594C2BED" w:rsidR="00F355DC" w:rsidRPr="00F355DC" w:rsidRDefault="004A032B" w:rsidP="00F355DC">
      <w:pPr>
        <w:spacing w:after="0" w:line="240" w:lineRule="auto"/>
        <w:rPr>
          <w:rStyle w:val="Enfasigrassetto"/>
          <w:rFonts w:ascii="Times New Roman" w:eastAsia="Times New Roman" w:hAnsi="Times New Roman" w:cs="Times New Roman"/>
          <w:b w:val="0"/>
          <w:bCs w:val="0"/>
          <w:color w:val="000000"/>
        </w:rPr>
      </w:pPr>
      <w:r>
        <w:rPr>
          <w:rStyle w:val="Enfasigrassetto"/>
          <w:rFonts w:ascii="Times New Roman" w:eastAsia="Times New Roman" w:hAnsi="Times New Roman" w:cs="Times New Roman"/>
          <w:color w:val="000000"/>
        </w:rPr>
        <w:t>I</w:t>
      </w:r>
      <w:r w:rsidRPr="004A032B">
        <w:rPr>
          <w:rStyle w:val="Enfasigrassetto"/>
          <w:rFonts w:ascii="Times New Roman" w:eastAsia="Times New Roman" w:hAnsi="Times New Roman" w:cs="Times New Roman"/>
          <w:color w:val="000000"/>
        </w:rPr>
        <w:t>ncontro con l’architetto ed inaugurazione dell’installazione</w:t>
      </w:r>
      <w:r w:rsidRPr="004A032B">
        <w:rPr>
          <w:rStyle w:val="Enfasigrassetto"/>
          <w:rFonts w:ascii="Times New Roman" w:eastAsia="Times New Roman" w:hAnsi="Times New Roman" w:cs="Times New Roman"/>
          <w:b w:val="0"/>
          <w:bCs w:val="0"/>
          <w:color w:val="000000"/>
        </w:rPr>
        <w:t> </w:t>
      </w:r>
      <w:r w:rsidR="00F355DC" w:rsidRPr="00F355DC">
        <w:rPr>
          <w:rFonts w:ascii="Times New Roman" w:eastAsia="Times New Roman" w:hAnsi="Times New Roman" w:cs="Times New Roman"/>
          <w:b/>
          <w:bCs/>
          <w:color w:val="241F21"/>
        </w:rPr>
        <w:br/>
      </w:r>
      <w:r w:rsidR="00F355DC" w:rsidRPr="00F355DC">
        <w:rPr>
          <w:rFonts w:ascii="Times New Roman" w:eastAsia="Times New Roman" w:hAnsi="Times New Roman" w:cs="Times New Roman"/>
          <w:b/>
          <w:bCs/>
          <w:color w:val="241F21"/>
        </w:rPr>
        <w:br/>
      </w:r>
      <w:r w:rsidR="00F355DC" w:rsidRPr="00F355DC">
        <w:rPr>
          <w:rStyle w:val="Enfasigrassetto"/>
          <w:rFonts w:ascii="Times New Roman" w:eastAsia="Times New Roman" w:hAnsi="Times New Roman" w:cs="Times New Roman"/>
          <w:b w:val="0"/>
          <w:bCs w:val="0"/>
          <w:color w:val="000000"/>
        </w:rPr>
        <w:t>h. 1</w:t>
      </w:r>
      <w:r w:rsidR="00972160">
        <w:rPr>
          <w:rStyle w:val="Enfasigrassetto"/>
          <w:rFonts w:ascii="Times New Roman" w:eastAsia="Times New Roman" w:hAnsi="Times New Roman" w:cs="Times New Roman"/>
          <w:b w:val="0"/>
          <w:bCs w:val="0"/>
          <w:color w:val="000000"/>
        </w:rPr>
        <w:t>5</w:t>
      </w:r>
      <w:r w:rsidR="00F355DC" w:rsidRPr="00F355DC">
        <w:rPr>
          <w:rStyle w:val="Enfasigrassetto"/>
          <w:rFonts w:ascii="Times New Roman" w:eastAsia="Times New Roman" w:hAnsi="Times New Roman" w:cs="Times New Roman"/>
          <w:b w:val="0"/>
          <w:bCs w:val="0"/>
          <w:color w:val="000000"/>
        </w:rPr>
        <w:t>:</w:t>
      </w:r>
      <w:r w:rsidR="00972160">
        <w:rPr>
          <w:rStyle w:val="Enfasigrassetto"/>
          <w:rFonts w:ascii="Times New Roman" w:eastAsia="Times New Roman" w:hAnsi="Times New Roman" w:cs="Times New Roman"/>
          <w:b w:val="0"/>
          <w:bCs w:val="0"/>
          <w:color w:val="000000"/>
        </w:rPr>
        <w:t>0</w:t>
      </w:r>
      <w:r w:rsidR="00F355DC" w:rsidRPr="00F355DC">
        <w:rPr>
          <w:rStyle w:val="Enfasigrassetto"/>
          <w:rFonts w:ascii="Times New Roman" w:eastAsia="Times New Roman" w:hAnsi="Times New Roman" w:cs="Times New Roman"/>
          <w:b w:val="0"/>
          <w:bCs w:val="0"/>
          <w:color w:val="000000"/>
        </w:rPr>
        <w:t>0 | Malga Costa | Val di Sella | Borgo Valsugana </w:t>
      </w:r>
    </w:p>
    <w:p w14:paraId="7A531207" w14:textId="79A63B7A" w:rsidR="00DE1DF2" w:rsidRDefault="00F355DC" w:rsidP="00F355DC">
      <w:pPr>
        <w:spacing w:after="0" w:line="240" w:lineRule="auto"/>
        <w:rPr>
          <w:rStyle w:val="Enfasigrassetto"/>
          <w:rFonts w:ascii="Times New Roman" w:eastAsia="Times New Roman" w:hAnsi="Times New Roman" w:cs="Times New Roman"/>
          <w:color w:val="000000"/>
        </w:rPr>
      </w:pPr>
      <w:r w:rsidRPr="00F355DC">
        <w:rPr>
          <w:rStyle w:val="Enfasigrassetto"/>
          <w:rFonts w:ascii="Times New Roman" w:eastAsia="Times New Roman" w:hAnsi="Times New Roman" w:cs="Times New Roman"/>
          <w:color w:val="000000"/>
        </w:rPr>
        <w:t>L</w:t>
      </w:r>
      <w:r w:rsidR="004A032B" w:rsidRPr="00F355DC">
        <w:rPr>
          <w:rStyle w:val="Enfasigrassetto"/>
          <w:rFonts w:ascii="Times New Roman" w:eastAsia="Times New Roman" w:hAnsi="Times New Roman" w:cs="Times New Roman"/>
          <w:color w:val="000000"/>
        </w:rPr>
        <w:t>ectio magistralis</w:t>
      </w:r>
    </w:p>
    <w:p w14:paraId="4ECBFA62" w14:textId="77777777" w:rsidR="00DE1DF2" w:rsidRDefault="00DE1DF2" w:rsidP="00F355DC">
      <w:pPr>
        <w:spacing w:after="0" w:line="240" w:lineRule="auto"/>
        <w:rPr>
          <w:rStyle w:val="Enfasigrassetto"/>
          <w:rFonts w:ascii="Times New Roman" w:eastAsia="Times New Roman" w:hAnsi="Times New Roman" w:cs="Times New Roman"/>
          <w:color w:val="000000"/>
        </w:rPr>
      </w:pPr>
    </w:p>
    <w:p w14:paraId="06087168" w14:textId="77777777" w:rsidR="00DE1DF2" w:rsidRDefault="00DE1DF2" w:rsidP="00F355DC">
      <w:pPr>
        <w:spacing w:after="0" w:line="240" w:lineRule="auto"/>
        <w:rPr>
          <w:rStyle w:val="Enfasigrassetto"/>
          <w:rFonts w:ascii="Times New Roman" w:eastAsia="Times New Roman" w:hAnsi="Times New Roman" w:cs="Times New Roman"/>
          <w:color w:val="000000"/>
        </w:rPr>
      </w:pPr>
    </w:p>
    <w:p w14:paraId="15728DF4" w14:textId="45E2023C" w:rsidR="00507F6C" w:rsidRDefault="00DE1DF2" w:rsidP="00F355DC">
      <w:pPr>
        <w:spacing w:after="0" w:line="240" w:lineRule="auto"/>
        <w:rPr>
          <w:rFonts w:ascii="Times New Roman" w:eastAsia="Times New Roman" w:hAnsi="Times New Roman" w:cs="Times New Roman"/>
          <w:color w:val="241F21"/>
        </w:rPr>
      </w:pPr>
      <w:r>
        <w:rPr>
          <w:noProof/>
        </w:rPr>
        <w:drawing>
          <wp:inline distT="0" distB="0" distL="0" distR="0" wp14:anchorId="1D19620B" wp14:editId="3301D4A9">
            <wp:extent cx="6120130" cy="16249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AE30" w14:textId="77777777" w:rsidR="00507F6C" w:rsidRDefault="00507F6C" w:rsidP="00F355DC">
      <w:pPr>
        <w:spacing w:after="0" w:line="240" w:lineRule="auto"/>
        <w:rPr>
          <w:rFonts w:ascii="Times New Roman" w:eastAsia="Times New Roman" w:hAnsi="Times New Roman" w:cs="Times New Roman"/>
          <w:color w:val="241F21"/>
        </w:rPr>
      </w:pPr>
    </w:p>
    <w:p w14:paraId="6D88AF14" w14:textId="68481655" w:rsidR="00F355DC" w:rsidRPr="00F355DC" w:rsidRDefault="00507F6C" w:rsidP="00F355DC">
      <w:pPr>
        <w:spacing w:after="0" w:line="240" w:lineRule="auto"/>
        <w:rPr>
          <w:rFonts w:ascii="Times New Roman" w:eastAsia="Times New Roman" w:hAnsi="Times New Roman" w:cs="Times New Roman"/>
          <w:color w:val="241F21"/>
        </w:rPr>
      </w:pPr>
      <w:r>
        <w:rPr>
          <w:rFonts w:ascii="Times New Roman" w:eastAsia="Times New Roman" w:hAnsi="Times New Roman" w:cs="Times New Roman"/>
          <w:color w:val="241F21"/>
        </w:rPr>
        <w:t xml:space="preserve">     </w:t>
      </w:r>
    </w:p>
    <w:p w14:paraId="6F00AD25" w14:textId="249219BD" w:rsidR="00F355DC" w:rsidRPr="00E73FDD" w:rsidRDefault="00F355DC" w:rsidP="00F355DC">
      <w:pPr>
        <w:rPr>
          <w:rStyle w:val="Enfasigrassetto"/>
          <w:rFonts w:ascii="Cambria" w:eastAsia="Times New Roman" w:hAnsi="Cambria"/>
          <w:iCs/>
          <w:color w:val="241F21"/>
        </w:rPr>
      </w:pPr>
      <w:r w:rsidRPr="00E73FDD">
        <w:rPr>
          <w:rStyle w:val="Enfasigrassetto"/>
          <w:rFonts w:ascii="Cambria" w:eastAsia="Times New Roman" w:hAnsi="Cambria"/>
          <w:iCs/>
          <w:color w:val="241F21"/>
        </w:rPr>
        <w:t>INFO</w:t>
      </w:r>
    </w:p>
    <w:p w14:paraId="07FF4853" w14:textId="1A1812C5" w:rsidR="00F355DC" w:rsidRPr="00E73FDD" w:rsidRDefault="00F355DC" w:rsidP="00F355DC">
      <w:pPr>
        <w:rPr>
          <w:rFonts w:ascii="Cambria" w:eastAsia="Times New Roman" w:hAnsi="Cambria"/>
          <w:sz w:val="20"/>
        </w:rPr>
      </w:pPr>
      <w:r w:rsidRPr="00E73FDD">
        <w:rPr>
          <w:rStyle w:val="testotesto-sotto"/>
          <w:rFonts w:ascii="Cambria" w:eastAsia="Times New Roman" w:hAnsi="Cambria"/>
          <w:i/>
          <w:iCs/>
          <w:color w:val="241F21"/>
          <w:sz w:val="20"/>
        </w:rPr>
        <w:t xml:space="preserve">&gt; Ingresso Giardino di Villa </w:t>
      </w:r>
      <w:proofErr w:type="spellStart"/>
      <w:r w:rsidRPr="00E73FDD">
        <w:rPr>
          <w:rStyle w:val="testotesto-sotto"/>
          <w:rFonts w:ascii="Cambria" w:eastAsia="Times New Roman" w:hAnsi="Cambria"/>
          <w:i/>
          <w:iCs/>
          <w:color w:val="241F21"/>
          <w:sz w:val="20"/>
        </w:rPr>
        <w:t>Strobele</w:t>
      </w:r>
      <w:proofErr w:type="spellEnd"/>
      <w:r w:rsidRPr="00E73FDD">
        <w:rPr>
          <w:rStyle w:val="testotesto-sotto"/>
          <w:rFonts w:ascii="Cambria" w:eastAsia="Times New Roman" w:hAnsi="Cambria"/>
          <w:i/>
          <w:iCs/>
          <w:color w:val="241F21"/>
          <w:sz w:val="20"/>
        </w:rPr>
        <w:t xml:space="preserve"> e Area di Malga Costa e Cattedrale Vegetale: 8 euro a persona.</w:t>
      </w:r>
      <w:r w:rsidRPr="00E73FDD">
        <w:rPr>
          <w:rFonts w:ascii="Cambria" w:eastAsia="Times New Roman" w:hAnsi="Cambria"/>
          <w:i/>
          <w:iCs/>
          <w:color w:val="241F21"/>
          <w:sz w:val="20"/>
        </w:rPr>
        <w:br/>
      </w:r>
      <w:r w:rsidRPr="00E73FDD">
        <w:rPr>
          <w:rStyle w:val="testotesto-sotto"/>
          <w:rFonts w:ascii="Cambria" w:eastAsia="Times New Roman" w:hAnsi="Cambria"/>
          <w:i/>
          <w:iCs/>
          <w:color w:val="241F21"/>
          <w:sz w:val="20"/>
        </w:rPr>
        <w:t>&gt; Prenotazione obbligatoria per la partecipazione alla Lectio Magistralis, chiamando il numero 0461.751251 dal lunedì al venerdì, dalle 8 alle 12 e il giorno dell’evento</w:t>
      </w:r>
      <w:r>
        <w:rPr>
          <w:rStyle w:val="testotesto-sotto"/>
          <w:rFonts w:ascii="Cambria" w:eastAsia="Times New Roman" w:hAnsi="Cambria"/>
          <w:i/>
          <w:iCs/>
          <w:color w:val="241F21"/>
          <w:sz w:val="20"/>
        </w:rPr>
        <w:t xml:space="preserve"> o inviando un’e-mail all’indirizzo artesella@yahoo.it</w:t>
      </w:r>
      <w:r w:rsidR="004A032B">
        <w:rPr>
          <w:rStyle w:val="testotesto-sotto"/>
          <w:rFonts w:ascii="Cambria" w:eastAsia="Times New Roman" w:hAnsi="Cambria"/>
          <w:i/>
          <w:iCs/>
          <w:color w:val="241F21"/>
          <w:sz w:val="20"/>
        </w:rPr>
        <w:t>.</w:t>
      </w:r>
    </w:p>
    <w:p w14:paraId="111760BD" w14:textId="427EE248" w:rsidR="00F355DC" w:rsidRPr="001739BC" w:rsidRDefault="001739BC" w:rsidP="00F355DC">
      <w:pPr>
        <w:rPr>
          <w:rFonts w:ascii="Times New Roman" w:eastAsia="Times New Roman" w:hAnsi="Times New Roman" w:cs="Times New Roman"/>
          <w:i/>
          <w:iCs/>
          <w:color w:val="241F21"/>
          <w:sz w:val="20"/>
        </w:rPr>
      </w:pPr>
      <w:r w:rsidRPr="001739BC">
        <w:rPr>
          <w:rFonts w:ascii="Times New Roman" w:eastAsia="Times New Roman" w:hAnsi="Times New Roman" w:cs="Times New Roman"/>
          <w:color w:val="241F21"/>
          <w:sz w:val="20"/>
        </w:rPr>
        <w:br/>
      </w:r>
    </w:p>
    <w:p w14:paraId="752E5CA8" w14:textId="001DABFB" w:rsidR="001739BC" w:rsidRPr="00972160" w:rsidRDefault="00972160" w:rsidP="00972160">
      <w:pPr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Borgo Valsugana, </w:t>
      </w:r>
      <w:r w:rsidR="001739BC" w:rsidRPr="001739BC">
        <w:rPr>
          <w:rFonts w:ascii="Times New Roman" w:hAnsi="Times New Roman" w:cs="Times New Roman"/>
          <w:sz w:val="20"/>
        </w:rPr>
        <w:t>1</w:t>
      </w:r>
      <w:r>
        <w:rPr>
          <w:rFonts w:ascii="Times New Roman" w:hAnsi="Times New Roman" w:cs="Times New Roman"/>
          <w:sz w:val="20"/>
        </w:rPr>
        <w:t>2</w:t>
      </w:r>
      <w:r w:rsidR="001739BC" w:rsidRPr="001739BC">
        <w:rPr>
          <w:rFonts w:ascii="Times New Roman" w:hAnsi="Times New Roman" w:cs="Times New Roman"/>
          <w:sz w:val="20"/>
        </w:rPr>
        <w:t xml:space="preserve"> </w:t>
      </w:r>
      <w:r w:rsidR="00F355DC">
        <w:rPr>
          <w:rFonts w:ascii="Times New Roman" w:hAnsi="Times New Roman" w:cs="Times New Roman"/>
          <w:sz w:val="20"/>
        </w:rPr>
        <w:t>ottobre</w:t>
      </w:r>
      <w:r w:rsidR="001739BC" w:rsidRPr="001739BC">
        <w:rPr>
          <w:rFonts w:ascii="Times New Roman" w:hAnsi="Times New Roman" w:cs="Times New Roman"/>
          <w:sz w:val="20"/>
        </w:rPr>
        <w:t xml:space="preserve"> 20</w:t>
      </w:r>
      <w:r w:rsidR="00F355DC">
        <w:rPr>
          <w:rFonts w:ascii="Times New Roman" w:hAnsi="Times New Roman" w:cs="Times New Roman"/>
          <w:sz w:val="20"/>
        </w:rPr>
        <w:t>20</w:t>
      </w:r>
    </w:p>
    <w:p w14:paraId="0EA58D66" w14:textId="77777777" w:rsidR="001739BC" w:rsidRPr="001739BC" w:rsidRDefault="001739BC" w:rsidP="001739BC">
      <w:pPr>
        <w:rPr>
          <w:rFonts w:ascii="Times New Roman" w:hAnsi="Times New Roman" w:cs="Times New Roman"/>
          <w:b/>
          <w:sz w:val="20"/>
        </w:rPr>
      </w:pPr>
    </w:p>
    <w:p w14:paraId="002E38FB" w14:textId="77777777" w:rsidR="001739BC" w:rsidRPr="001739BC" w:rsidRDefault="001739BC" w:rsidP="001739BC">
      <w:pPr>
        <w:rPr>
          <w:rFonts w:ascii="Times New Roman" w:hAnsi="Times New Roman" w:cs="Times New Roman"/>
          <w:b/>
          <w:sz w:val="20"/>
        </w:rPr>
      </w:pPr>
    </w:p>
    <w:p w14:paraId="084CAE22" w14:textId="77777777" w:rsidR="001739BC" w:rsidRPr="001739BC" w:rsidRDefault="001739BC" w:rsidP="00F355DC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 w:rsidRPr="001739BC">
        <w:rPr>
          <w:rFonts w:ascii="Times New Roman" w:hAnsi="Times New Roman" w:cs="Times New Roman"/>
          <w:b/>
          <w:sz w:val="20"/>
        </w:rPr>
        <w:t xml:space="preserve">Contatti: </w:t>
      </w:r>
    </w:p>
    <w:p w14:paraId="00C103A2" w14:textId="77777777" w:rsidR="001739BC" w:rsidRPr="001739BC" w:rsidRDefault="001739BC" w:rsidP="00F355DC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739BC">
        <w:rPr>
          <w:rFonts w:ascii="Times New Roman" w:hAnsi="Times New Roman" w:cs="Times New Roman"/>
          <w:sz w:val="20"/>
        </w:rPr>
        <w:t>Ufficio stampa Arte Sella</w:t>
      </w:r>
    </w:p>
    <w:p w14:paraId="07B4FEF7" w14:textId="77777777" w:rsidR="001739BC" w:rsidRPr="001739BC" w:rsidRDefault="001739BC" w:rsidP="00F355DC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739BC">
        <w:rPr>
          <w:rFonts w:ascii="Times New Roman" w:hAnsi="Times New Roman" w:cs="Times New Roman"/>
          <w:sz w:val="20"/>
        </w:rPr>
        <w:t xml:space="preserve">Corso </w:t>
      </w:r>
      <w:proofErr w:type="spellStart"/>
      <w:r w:rsidRPr="001739BC">
        <w:rPr>
          <w:rFonts w:ascii="Times New Roman" w:hAnsi="Times New Roman" w:cs="Times New Roman"/>
          <w:sz w:val="20"/>
        </w:rPr>
        <w:t>Ausugum</w:t>
      </w:r>
      <w:proofErr w:type="spellEnd"/>
      <w:r w:rsidRPr="001739BC">
        <w:rPr>
          <w:rFonts w:ascii="Times New Roman" w:hAnsi="Times New Roman" w:cs="Times New Roman"/>
          <w:sz w:val="20"/>
        </w:rPr>
        <w:t xml:space="preserve"> 55/57</w:t>
      </w:r>
    </w:p>
    <w:p w14:paraId="45A5F8E4" w14:textId="77777777" w:rsidR="001739BC" w:rsidRPr="001739BC" w:rsidRDefault="001739BC" w:rsidP="00F355DC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739BC">
        <w:rPr>
          <w:rFonts w:ascii="Times New Roman" w:hAnsi="Times New Roman" w:cs="Times New Roman"/>
          <w:sz w:val="20"/>
        </w:rPr>
        <w:t>38051 Borgo Valsugana</w:t>
      </w:r>
    </w:p>
    <w:p w14:paraId="0B4A12E2" w14:textId="77777777" w:rsidR="001739BC" w:rsidRPr="001739BC" w:rsidRDefault="001739BC" w:rsidP="00F355DC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739BC">
        <w:rPr>
          <w:rFonts w:ascii="Times New Roman" w:hAnsi="Times New Roman" w:cs="Times New Roman"/>
          <w:sz w:val="20"/>
        </w:rPr>
        <w:t xml:space="preserve">tel. 0461751251 - </w:t>
      </w:r>
      <w:proofErr w:type="spellStart"/>
      <w:r w:rsidRPr="001739BC">
        <w:rPr>
          <w:rFonts w:ascii="Times New Roman" w:hAnsi="Times New Roman" w:cs="Times New Roman"/>
          <w:sz w:val="20"/>
        </w:rPr>
        <w:t>cell</w:t>
      </w:r>
      <w:proofErr w:type="spellEnd"/>
      <w:r w:rsidRPr="001739BC">
        <w:rPr>
          <w:rFonts w:ascii="Times New Roman" w:hAnsi="Times New Roman" w:cs="Times New Roman"/>
          <w:sz w:val="20"/>
        </w:rPr>
        <w:t>. 3405953605</w:t>
      </w:r>
    </w:p>
    <w:p w14:paraId="3EBA93BE" w14:textId="04E361FE" w:rsidR="00972160" w:rsidRPr="00972160" w:rsidRDefault="00393913" w:rsidP="00972160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hyperlink r:id="rId8" w:history="1">
        <w:r w:rsidR="001739BC" w:rsidRPr="001739BC">
          <w:rPr>
            <w:rFonts w:ascii="Times New Roman" w:hAnsi="Times New Roman" w:cs="Times New Roman"/>
            <w:sz w:val="20"/>
          </w:rPr>
          <w:t>artesella@gmail.com</w:t>
        </w:r>
      </w:hyperlink>
      <w:r w:rsidR="001739BC" w:rsidRPr="001739BC">
        <w:rPr>
          <w:rFonts w:ascii="Times New Roman" w:hAnsi="Times New Roman" w:cs="Times New Roman"/>
          <w:sz w:val="20"/>
        </w:rPr>
        <w:t xml:space="preserve"> </w:t>
      </w:r>
    </w:p>
    <w:sectPr w:rsidR="00972160" w:rsidRPr="00972160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CCDE3" w14:textId="77777777" w:rsidR="00393913" w:rsidRDefault="00393913" w:rsidP="001739BC">
      <w:pPr>
        <w:spacing w:after="0" w:line="240" w:lineRule="auto"/>
      </w:pPr>
      <w:r>
        <w:separator/>
      </w:r>
    </w:p>
  </w:endnote>
  <w:endnote w:type="continuationSeparator" w:id="0">
    <w:p w14:paraId="08B17C4F" w14:textId="77777777" w:rsidR="00393913" w:rsidRDefault="00393913" w:rsidP="0017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1A9A6" w14:textId="77777777" w:rsidR="00393913" w:rsidRDefault="00393913" w:rsidP="001739BC">
      <w:pPr>
        <w:spacing w:after="0" w:line="240" w:lineRule="auto"/>
      </w:pPr>
      <w:r>
        <w:separator/>
      </w:r>
    </w:p>
  </w:footnote>
  <w:footnote w:type="continuationSeparator" w:id="0">
    <w:p w14:paraId="1DEE6B3D" w14:textId="77777777" w:rsidR="00393913" w:rsidRDefault="00393913" w:rsidP="00173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B5C2A" w14:textId="47D2D508" w:rsidR="001739BC" w:rsidRPr="001739BC" w:rsidRDefault="00AB51D7" w:rsidP="001739BC">
    <w:pPr>
      <w:pStyle w:val="Intestazione"/>
      <w:tabs>
        <w:tab w:val="clear" w:pos="4819"/>
        <w:tab w:val="clear" w:pos="9638"/>
        <w:tab w:val="left" w:pos="7845"/>
      </w:tabs>
    </w:pPr>
    <w:r>
      <w:rPr>
        <w:noProof/>
      </w:rPr>
      <w:drawing>
        <wp:inline distT="0" distB="0" distL="0" distR="0" wp14:anchorId="2E17F054" wp14:editId="207B0E4D">
          <wp:extent cx="908685" cy="1048385"/>
          <wp:effectExtent l="0" t="0" r="571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685" cy="1048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739BC">
      <w:ptab w:relativeTo="margin" w:alignment="center" w:leader="none"/>
    </w:r>
    <w:r w:rsidR="001739BC">
      <w:ptab w:relativeTo="margin" w:alignment="right" w:leader="none"/>
    </w:r>
    <w:r>
      <w:rPr>
        <w:noProof/>
      </w:rPr>
      <w:drawing>
        <wp:inline distT="0" distB="0" distL="0" distR="0" wp14:anchorId="404E42DA" wp14:editId="6FAFD6DD">
          <wp:extent cx="804545" cy="737870"/>
          <wp:effectExtent l="0" t="0" r="0" b="508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A45"/>
    <w:rsid w:val="00020D75"/>
    <w:rsid w:val="000217ED"/>
    <w:rsid w:val="0007383D"/>
    <w:rsid w:val="000766C0"/>
    <w:rsid w:val="0008600F"/>
    <w:rsid w:val="00093E73"/>
    <w:rsid w:val="000A7544"/>
    <w:rsid w:val="000D51AB"/>
    <w:rsid w:val="000D581A"/>
    <w:rsid w:val="000F359D"/>
    <w:rsid w:val="001051AF"/>
    <w:rsid w:val="00107175"/>
    <w:rsid w:val="00112DF0"/>
    <w:rsid w:val="0013167F"/>
    <w:rsid w:val="0016428A"/>
    <w:rsid w:val="001739BC"/>
    <w:rsid w:val="00174FE3"/>
    <w:rsid w:val="00175F7B"/>
    <w:rsid w:val="001A12A6"/>
    <w:rsid w:val="001B409E"/>
    <w:rsid w:val="001C1309"/>
    <w:rsid w:val="001C545F"/>
    <w:rsid w:val="001D10C1"/>
    <w:rsid w:val="001D76BC"/>
    <w:rsid w:val="001F5270"/>
    <w:rsid w:val="00210CCD"/>
    <w:rsid w:val="00213DDB"/>
    <w:rsid w:val="00214AC6"/>
    <w:rsid w:val="00262C56"/>
    <w:rsid w:val="002826A9"/>
    <w:rsid w:val="0029361F"/>
    <w:rsid w:val="002936CC"/>
    <w:rsid w:val="002A334F"/>
    <w:rsid w:val="002A41AE"/>
    <w:rsid w:val="002D7C7D"/>
    <w:rsid w:val="002F0C1A"/>
    <w:rsid w:val="002F651F"/>
    <w:rsid w:val="00313EE9"/>
    <w:rsid w:val="00333DEB"/>
    <w:rsid w:val="00366A7D"/>
    <w:rsid w:val="00375D97"/>
    <w:rsid w:val="00391B05"/>
    <w:rsid w:val="00393913"/>
    <w:rsid w:val="00394E0D"/>
    <w:rsid w:val="003C4CBF"/>
    <w:rsid w:val="003D762D"/>
    <w:rsid w:val="003E153F"/>
    <w:rsid w:val="003F176F"/>
    <w:rsid w:val="003F20AB"/>
    <w:rsid w:val="00406224"/>
    <w:rsid w:val="004131CF"/>
    <w:rsid w:val="0046435B"/>
    <w:rsid w:val="00476E99"/>
    <w:rsid w:val="00486BED"/>
    <w:rsid w:val="004971C4"/>
    <w:rsid w:val="004A032B"/>
    <w:rsid w:val="004A5DA6"/>
    <w:rsid w:val="00507526"/>
    <w:rsid w:val="00507F6C"/>
    <w:rsid w:val="00527410"/>
    <w:rsid w:val="00527E74"/>
    <w:rsid w:val="0058366C"/>
    <w:rsid w:val="005914AB"/>
    <w:rsid w:val="005B012C"/>
    <w:rsid w:val="005B10C0"/>
    <w:rsid w:val="005C4767"/>
    <w:rsid w:val="005D0FF2"/>
    <w:rsid w:val="00635781"/>
    <w:rsid w:val="006736C1"/>
    <w:rsid w:val="006751C4"/>
    <w:rsid w:val="0067675E"/>
    <w:rsid w:val="00683B57"/>
    <w:rsid w:val="00690EA3"/>
    <w:rsid w:val="006A099A"/>
    <w:rsid w:val="006C0F7B"/>
    <w:rsid w:val="006C3813"/>
    <w:rsid w:val="006F34F9"/>
    <w:rsid w:val="007048ED"/>
    <w:rsid w:val="007549BD"/>
    <w:rsid w:val="00762E3D"/>
    <w:rsid w:val="0079416A"/>
    <w:rsid w:val="007A417D"/>
    <w:rsid w:val="007B3122"/>
    <w:rsid w:val="007B6B84"/>
    <w:rsid w:val="007D3057"/>
    <w:rsid w:val="007E3D4B"/>
    <w:rsid w:val="007E4C8E"/>
    <w:rsid w:val="007F7F64"/>
    <w:rsid w:val="008034B4"/>
    <w:rsid w:val="00806F91"/>
    <w:rsid w:val="00823196"/>
    <w:rsid w:val="00873DC6"/>
    <w:rsid w:val="008F1C47"/>
    <w:rsid w:val="009018DC"/>
    <w:rsid w:val="009023EE"/>
    <w:rsid w:val="00907F65"/>
    <w:rsid w:val="009371ED"/>
    <w:rsid w:val="00955A5D"/>
    <w:rsid w:val="00956B43"/>
    <w:rsid w:val="00972160"/>
    <w:rsid w:val="009734B2"/>
    <w:rsid w:val="0098414F"/>
    <w:rsid w:val="00993D79"/>
    <w:rsid w:val="00994524"/>
    <w:rsid w:val="009A4472"/>
    <w:rsid w:val="009B5636"/>
    <w:rsid w:val="009C53B1"/>
    <w:rsid w:val="00A32439"/>
    <w:rsid w:val="00A565FE"/>
    <w:rsid w:val="00A7216A"/>
    <w:rsid w:val="00A778B5"/>
    <w:rsid w:val="00AA5AAA"/>
    <w:rsid w:val="00AB51D7"/>
    <w:rsid w:val="00AE1035"/>
    <w:rsid w:val="00AE355D"/>
    <w:rsid w:val="00B1247A"/>
    <w:rsid w:val="00B12B80"/>
    <w:rsid w:val="00B40B4B"/>
    <w:rsid w:val="00B6166C"/>
    <w:rsid w:val="00B65FDF"/>
    <w:rsid w:val="00B70D43"/>
    <w:rsid w:val="00B776C5"/>
    <w:rsid w:val="00BA3528"/>
    <w:rsid w:val="00C1079D"/>
    <w:rsid w:val="00C1598B"/>
    <w:rsid w:val="00C3610A"/>
    <w:rsid w:val="00C63113"/>
    <w:rsid w:val="00C706AC"/>
    <w:rsid w:val="00C71182"/>
    <w:rsid w:val="00C767DB"/>
    <w:rsid w:val="00C90164"/>
    <w:rsid w:val="00CC7C45"/>
    <w:rsid w:val="00CE1A45"/>
    <w:rsid w:val="00CE6B0B"/>
    <w:rsid w:val="00CF3957"/>
    <w:rsid w:val="00D263D3"/>
    <w:rsid w:val="00D311E4"/>
    <w:rsid w:val="00D52DE2"/>
    <w:rsid w:val="00D627D2"/>
    <w:rsid w:val="00D6792D"/>
    <w:rsid w:val="00DA1374"/>
    <w:rsid w:val="00DA5F0E"/>
    <w:rsid w:val="00DB1CF2"/>
    <w:rsid w:val="00DE1DF2"/>
    <w:rsid w:val="00E03E85"/>
    <w:rsid w:val="00E07BA2"/>
    <w:rsid w:val="00E1714B"/>
    <w:rsid w:val="00E40B31"/>
    <w:rsid w:val="00E77592"/>
    <w:rsid w:val="00E811DE"/>
    <w:rsid w:val="00EE2B79"/>
    <w:rsid w:val="00EE2EF2"/>
    <w:rsid w:val="00EF6D4A"/>
    <w:rsid w:val="00F0789E"/>
    <w:rsid w:val="00F21494"/>
    <w:rsid w:val="00F355DC"/>
    <w:rsid w:val="00F821ED"/>
    <w:rsid w:val="00FA3F4C"/>
    <w:rsid w:val="00FB3AF6"/>
    <w:rsid w:val="00FC5403"/>
    <w:rsid w:val="00FE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F5E760"/>
  <w15:chartTrackingRefBased/>
  <w15:docId w15:val="{90E0AFA3-5A07-4C44-B0B3-EE13CDE3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4131C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131C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131C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131C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131CF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31CF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527E7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7E74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1739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39BC"/>
  </w:style>
  <w:style w:type="paragraph" w:styleId="Pidipagina">
    <w:name w:val="footer"/>
    <w:basedOn w:val="Normale"/>
    <w:link w:val="PidipaginaCarattere"/>
    <w:uiPriority w:val="99"/>
    <w:unhideWhenUsed/>
    <w:rsid w:val="001739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39BC"/>
  </w:style>
  <w:style w:type="character" w:styleId="Enfasigrassetto">
    <w:name w:val="Strong"/>
    <w:basedOn w:val="Carpredefinitoparagrafo"/>
    <w:uiPriority w:val="22"/>
    <w:qFormat/>
    <w:rsid w:val="001739BC"/>
    <w:rPr>
      <w:b/>
      <w:bCs/>
    </w:rPr>
  </w:style>
  <w:style w:type="paragraph" w:styleId="Nessunaspaziatura">
    <w:name w:val="No Spacing"/>
    <w:uiPriority w:val="1"/>
    <w:qFormat/>
    <w:rsid w:val="001739BC"/>
    <w:pPr>
      <w:spacing w:after="0" w:line="240" w:lineRule="auto"/>
    </w:pPr>
  </w:style>
  <w:style w:type="character" w:customStyle="1" w:styleId="testotesto-sotto">
    <w:name w:val="testotesto-sotto"/>
    <w:basedOn w:val="Carpredefinitoparagrafo"/>
    <w:rsid w:val="001739BC"/>
  </w:style>
  <w:style w:type="paragraph" w:styleId="NormaleWeb">
    <w:name w:val="Normal (Web)"/>
    <w:basedOn w:val="Normale"/>
    <w:unhideWhenUsed/>
    <w:rsid w:val="00635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estoprincipale">
    <w:name w:val="testoprincipale"/>
    <w:rsid w:val="00635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6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esell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3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Lauretani</dc:creator>
  <cp:keywords/>
  <dc:description/>
  <cp:lastModifiedBy>Giacomo Bianchi</cp:lastModifiedBy>
  <cp:revision>17</cp:revision>
  <cp:lastPrinted>2020-10-05T07:06:00Z</cp:lastPrinted>
  <dcterms:created xsi:type="dcterms:W3CDTF">2020-09-25T10:05:00Z</dcterms:created>
  <dcterms:modified xsi:type="dcterms:W3CDTF">2020-10-13T13:02:00Z</dcterms:modified>
</cp:coreProperties>
</file>